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200" w:rsidRDefault="00250200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湖北文理</w:t>
      </w:r>
      <w:r>
        <w:rPr>
          <w:rFonts w:ascii="黑体" w:eastAsia="黑体" w:hAnsi="宋体" w:cs="黑体" w:hint="eastAsia"/>
          <w:b/>
          <w:bCs/>
          <w:sz w:val="32"/>
          <w:szCs w:val="32"/>
        </w:rPr>
        <w:t>学院</w:t>
      </w:r>
      <w:r>
        <w:rPr>
          <w:rFonts w:ascii="黑体" w:eastAsia="黑体" w:hAnsi="宋体" w:cs="黑体"/>
          <w:b/>
          <w:bCs/>
          <w:sz w:val="32"/>
          <w:szCs w:val="32"/>
        </w:rPr>
        <w:t>2021</w:t>
      </w:r>
      <w:r>
        <w:rPr>
          <w:rFonts w:ascii="黑体" w:eastAsia="黑体" w:hAnsi="宋体" w:cs="黑体" w:hint="eastAsia"/>
          <w:b/>
          <w:bCs/>
          <w:sz w:val="32"/>
          <w:szCs w:val="32"/>
        </w:rPr>
        <w:t>年专升本</w:t>
      </w:r>
      <w:r>
        <w:rPr>
          <w:rFonts w:ascii="黑体" w:eastAsia="黑体" w:cs="黑体" w:hint="eastAsia"/>
          <w:b/>
          <w:bCs/>
          <w:sz w:val="32"/>
          <w:szCs w:val="32"/>
        </w:rPr>
        <w:t>《内科护理学》试卷（样卷）</w:t>
      </w:r>
    </w:p>
    <w:tbl>
      <w:tblPr>
        <w:tblpPr w:leftFromText="180" w:rightFromText="180" w:vertAnchor="text" w:horzAnchor="page" w:tblpX="2361" w:tblpY="782"/>
        <w:tblW w:w="7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52"/>
        <w:gridCol w:w="587"/>
        <w:gridCol w:w="587"/>
        <w:gridCol w:w="587"/>
        <w:gridCol w:w="587"/>
        <w:gridCol w:w="587"/>
        <w:gridCol w:w="587"/>
        <w:gridCol w:w="587"/>
        <w:gridCol w:w="587"/>
        <w:gridCol w:w="587"/>
        <w:gridCol w:w="587"/>
        <w:gridCol w:w="880"/>
      </w:tblGrid>
      <w:tr w:rsidR="00250200">
        <w:trPr>
          <w:trHeight w:val="167"/>
        </w:trPr>
        <w:tc>
          <w:tcPr>
            <w:tcW w:w="952" w:type="dxa"/>
            <w:vAlign w:val="center"/>
          </w:tcPr>
          <w:p w:rsidR="00250200" w:rsidRDefault="00250200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题目</w:t>
            </w: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一</w:t>
            </w: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二</w:t>
            </w: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 w:rsidR="00250200" w:rsidRDefault="00250200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总分</w:t>
            </w:r>
          </w:p>
        </w:tc>
      </w:tr>
      <w:tr w:rsidR="00250200">
        <w:trPr>
          <w:trHeight w:val="482"/>
        </w:trPr>
        <w:tc>
          <w:tcPr>
            <w:tcW w:w="952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满分</w:t>
            </w: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80</w:t>
            </w: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20</w:t>
            </w: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100</w:t>
            </w:r>
          </w:p>
        </w:tc>
      </w:tr>
      <w:tr w:rsidR="00250200">
        <w:trPr>
          <w:trHeight w:val="482"/>
        </w:trPr>
        <w:tc>
          <w:tcPr>
            <w:tcW w:w="952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得分</w:t>
            </w: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 w:rsidR="00250200" w:rsidRDefault="00250200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</w:tbl>
    <w:p w:rsidR="00250200" w:rsidRDefault="00250200">
      <w:pPr>
        <w:rPr>
          <w:b/>
          <w:bCs/>
          <w:sz w:val="24"/>
          <w:szCs w:val="24"/>
        </w:rPr>
      </w:pPr>
    </w:p>
    <w:p w:rsidR="00250200" w:rsidRDefault="00250200">
      <w:pPr>
        <w:ind w:firstLineChars="300" w:firstLine="723"/>
        <w:rPr>
          <w:b/>
          <w:bCs/>
          <w:sz w:val="24"/>
          <w:szCs w:val="24"/>
        </w:rPr>
      </w:pPr>
      <w:r>
        <w:rPr>
          <w:rFonts w:cs="宋体" w:hint="eastAsia"/>
          <w:b/>
          <w:bCs/>
          <w:sz w:val="24"/>
          <w:szCs w:val="24"/>
        </w:rPr>
        <w:t>姓名：</w:t>
      </w:r>
      <w:r>
        <w:rPr>
          <w:b/>
          <w:bCs/>
          <w:sz w:val="24"/>
          <w:szCs w:val="24"/>
        </w:rPr>
        <w:t xml:space="preserve">                                    </w:t>
      </w:r>
      <w:r>
        <w:rPr>
          <w:rFonts w:cs="宋体" w:hint="eastAsia"/>
          <w:b/>
          <w:bCs/>
          <w:sz w:val="24"/>
          <w:szCs w:val="24"/>
        </w:rPr>
        <w:t>考试时间：</w:t>
      </w:r>
      <w:r>
        <w:rPr>
          <w:b/>
          <w:bCs/>
          <w:sz w:val="24"/>
          <w:szCs w:val="24"/>
        </w:rPr>
        <w:t>90</w:t>
      </w:r>
      <w:r>
        <w:rPr>
          <w:rFonts w:cs="宋体" w:hint="eastAsia"/>
          <w:b/>
          <w:bCs/>
          <w:sz w:val="24"/>
          <w:szCs w:val="24"/>
        </w:rPr>
        <w:t>分钟</w:t>
      </w:r>
    </w:p>
    <w:p w:rsidR="00250200" w:rsidRDefault="00250200">
      <w:pPr>
        <w:tabs>
          <w:tab w:val="left" w:pos="900"/>
        </w:tabs>
      </w:pPr>
      <w:r>
        <w:t xml:space="preserve">       </w:t>
      </w:r>
    </w:p>
    <w:p w:rsidR="00250200" w:rsidRDefault="00250200">
      <w:pPr>
        <w:tabs>
          <w:tab w:val="left" w:pos="900"/>
        </w:tabs>
      </w:pPr>
      <w:r>
        <w:t xml:space="preserve">       </w:t>
      </w:r>
    </w:p>
    <w:p w:rsidR="00250200" w:rsidRDefault="00250200">
      <w:pPr>
        <w:rPr>
          <w:b/>
          <w:bCs/>
        </w:rPr>
      </w:pPr>
      <w:r>
        <w:rPr>
          <w:rFonts w:cs="宋体" w:hint="eastAsia"/>
          <w:b/>
          <w:bCs/>
        </w:rPr>
        <w:t>答题卡：</w:t>
      </w:r>
    </w:p>
    <w:tbl>
      <w:tblPr>
        <w:tblW w:w="894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8"/>
        <w:gridCol w:w="438"/>
        <w:gridCol w:w="438"/>
        <w:gridCol w:w="438"/>
        <w:gridCol w:w="436"/>
        <w:gridCol w:w="436"/>
        <w:gridCol w:w="436"/>
        <w:gridCol w:w="482"/>
        <w:gridCol w:w="600"/>
      </w:tblGrid>
      <w:tr w:rsidR="00250200">
        <w:trPr>
          <w:trHeight w:val="403"/>
        </w:trPr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  <w:tc>
          <w:tcPr>
            <w:tcW w:w="48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</w:p>
        </w:tc>
        <w:tc>
          <w:tcPr>
            <w:tcW w:w="600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</w:p>
        </w:tc>
      </w:tr>
      <w:tr w:rsidR="00250200">
        <w:trPr>
          <w:trHeight w:val="344"/>
        </w:trPr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8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600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</w:tr>
      <w:tr w:rsidR="00250200">
        <w:trPr>
          <w:trHeight w:val="344"/>
        </w:trPr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</w:t>
            </w:r>
          </w:p>
        </w:tc>
        <w:tc>
          <w:tcPr>
            <w:tcW w:w="48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39</w:t>
            </w:r>
          </w:p>
        </w:tc>
        <w:tc>
          <w:tcPr>
            <w:tcW w:w="600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</w:t>
            </w:r>
          </w:p>
        </w:tc>
      </w:tr>
      <w:tr w:rsidR="00250200">
        <w:trPr>
          <w:trHeight w:val="344"/>
        </w:trPr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8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600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</w:tr>
      <w:tr w:rsidR="00250200">
        <w:trPr>
          <w:trHeight w:val="355"/>
        </w:trPr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41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42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43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44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45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46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47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48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49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50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51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52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53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54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55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56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57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58</w:t>
            </w:r>
          </w:p>
        </w:tc>
        <w:tc>
          <w:tcPr>
            <w:tcW w:w="48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59</w:t>
            </w:r>
          </w:p>
        </w:tc>
        <w:tc>
          <w:tcPr>
            <w:tcW w:w="600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60</w:t>
            </w:r>
          </w:p>
        </w:tc>
      </w:tr>
      <w:tr w:rsidR="00250200">
        <w:trPr>
          <w:trHeight w:val="355"/>
        </w:trPr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8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600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</w:tr>
      <w:tr w:rsidR="00250200">
        <w:trPr>
          <w:trHeight w:val="355"/>
        </w:trPr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61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62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63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64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65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66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67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68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69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70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71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72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73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74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75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76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77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78</w:t>
            </w:r>
          </w:p>
        </w:tc>
        <w:tc>
          <w:tcPr>
            <w:tcW w:w="48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79</w:t>
            </w:r>
          </w:p>
        </w:tc>
        <w:tc>
          <w:tcPr>
            <w:tcW w:w="600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80</w:t>
            </w:r>
          </w:p>
        </w:tc>
      </w:tr>
      <w:tr w:rsidR="00250200">
        <w:trPr>
          <w:trHeight w:val="355"/>
        </w:trPr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48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  <w:tc>
          <w:tcPr>
            <w:tcW w:w="600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</w:p>
        </w:tc>
      </w:tr>
    </w:tbl>
    <w:p w:rsidR="00250200" w:rsidRDefault="00250200">
      <w:pPr>
        <w:rPr>
          <w:b/>
          <w:bCs/>
        </w:rPr>
      </w:pPr>
    </w:p>
    <w:p w:rsidR="00250200" w:rsidRDefault="00250200">
      <w:pPr>
        <w:rPr>
          <w:b/>
          <w:bCs/>
        </w:rPr>
      </w:pPr>
    </w:p>
    <w:tbl>
      <w:tblPr>
        <w:tblW w:w="852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52"/>
        <w:gridCol w:w="852"/>
        <w:gridCol w:w="747"/>
        <w:gridCol w:w="957"/>
        <w:gridCol w:w="852"/>
        <w:gridCol w:w="852"/>
        <w:gridCol w:w="852"/>
        <w:gridCol w:w="852"/>
        <w:gridCol w:w="853"/>
        <w:gridCol w:w="853"/>
      </w:tblGrid>
      <w:tr w:rsidR="00250200">
        <w:tc>
          <w:tcPr>
            <w:tcW w:w="85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81</w:t>
            </w:r>
          </w:p>
        </w:tc>
        <w:tc>
          <w:tcPr>
            <w:tcW w:w="85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82</w:t>
            </w:r>
          </w:p>
        </w:tc>
        <w:tc>
          <w:tcPr>
            <w:tcW w:w="74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83</w:t>
            </w:r>
          </w:p>
        </w:tc>
        <w:tc>
          <w:tcPr>
            <w:tcW w:w="95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84</w:t>
            </w:r>
          </w:p>
        </w:tc>
        <w:tc>
          <w:tcPr>
            <w:tcW w:w="85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85</w:t>
            </w:r>
          </w:p>
        </w:tc>
        <w:tc>
          <w:tcPr>
            <w:tcW w:w="85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86</w:t>
            </w:r>
          </w:p>
        </w:tc>
        <w:tc>
          <w:tcPr>
            <w:tcW w:w="85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87</w:t>
            </w:r>
          </w:p>
        </w:tc>
        <w:tc>
          <w:tcPr>
            <w:tcW w:w="85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88</w:t>
            </w:r>
          </w:p>
        </w:tc>
        <w:tc>
          <w:tcPr>
            <w:tcW w:w="853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89</w:t>
            </w:r>
          </w:p>
        </w:tc>
        <w:tc>
          <w:tcPr>
            <w:tcW w:w="853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90</w:t>
            </w:r>
          </w:p>
        </w:tc>
      </w:tr>
      <w:tr w:rsidR="00250200">
        <w:tc>
          <w:tcPr>
            <w:tcW w:w="852" w:type="dxa"/>
          </w:tcPr>
          <w:p w:rsidR="00250200" w:rsidRDefault="00250200">
            <w:pPr>
              <w:rPr>
                <w:b/>
                <w:bCs/>
              </w:rPr>
            </w:pPr>
          </w:p>
        </w:tc>
        <w:tc>
          <w:tcPr>
            <w:tcW w:w="852" w:type="dxa"/>
          </w:tcPr>
          <w:p w:rsidR="00250200" w:rsidRDefault="00250200">
            <w:pPr>
              <w:rPr>
                <w:b/>
                <w:bCs/>
              </w:rPr>
            </w:pPr>
          </w:p>
        </w:tc>
        <w:tc>
          <w:tcPr>
            <w:tcW w:w="747" w:type="dxa"/>
          </w:tcPr>
          <w:p w:rsidR="00250200" w:rsidRDefault="00250200">
            <w:pPr>
              <w:rPr>
                <w:b/>
                <w:bCs/>
              </w:rPr>
            </w:pPr>
          </w:p>
        </w:tc>
        <w:tc>
          <w:tcPr>
            <w:tcW w:w="957" w:type="dxa"/>
          </w:tcPr>
          <w:p w:rsidR="00250200" w:rsidRDefault="00250200">
            <w:pPr>
              <w:rPr>
                <w:b/>
                <w:bCs/>
              </w:rPr>
            </w:pPr>
          </w:p>
        </w:tc>
        <w:tc>
          <w:tcPr>
            <w:tcW w:w="852" w:type="dxa"/>
          </w:tcPr>
          <w:p w:rsidR="00250200" w:rsidRDefault="00250200">
            <w:pPr>
              <w:rPr>
                <w:b/>
                <w:bCs/>
              </w:rPr>
            </w:pPr>
          </w:p>
        </w:tc>
        <w:tc>
          <w:tcPr>
            <w:tcW w:w="852" w:type="dxa"/>
          </w:tcPr>
          <w:p w:rsidR="00250200" w:rsidRDefault="00250200">
            <w:pPr>
              <w:rPr>
                <w:b/>
                <w:bCs/>
              </w:rPr>
            </w:pPr>
          </w:p>
        </w:tc>
        <w:tc>
          <w:tcPr>
            <w:tcW w:w="852" w:type="dxa"/>
          </w:tcPr>
          <w:p w:rsidR="00250200" w:rsidRDefault="00250200">
            <w:pPr>
              <w:rPr>
                <w:b/>
                <w:bCs/>
              </w:rPr>
            </w:pPr>
          </w:p>
        </w:tc>
        <w:tc>
          <w:tcPr>
            <w:tcW w:w="852" w:type="dxa"/>
          </w:tcPr>
          <w:p w:rsidR="00250200" w:rsidRDefault="00250200">
            <w:pPr>
              <w:rPr>
                <w:b/>
                <w:bCs/>
              </w:rPr>
            </w:pPr>
          </w:p>
        </w:tc>
        <w:tc>
          <w:tcPr>
            <w:tcW w:w="853" w:type="dxa"/>
          </w:tcPr>
          <w:p w:rsidR="00250200" w:rsidRDefault="00250200">
            <w:pPr>
              <w:rPr>
                <w:b/>
                <w:bCs/>
              </w:rPr>
            </w:pPr>
          </w:p>
        </w:tc>
        <w:tc>
          <w:tcPr>
            <w:tcW w:w="853" w:type="dxa"/>
          </w:tcPr>
          <w:p w:rsidR="00250200" w:rsidRDefault="00250200">
            <w:pPr>
              <w:rPr>
                <w:b/>
                <w:bCs/>
              </w:rPr>
            </w:pPr>
          </w:p>
        </w:tc>
      </w:tr>
    </w:tbl>
    <w:p w:rsidR="00250200" w:rsidRDefault="00250200">
      <w:pPr>
        <w:rPr>
          <w:b/>
          <w:bCs/>
        </w:rPr>
      </w:pPr>
    </w:p>
    <w:p w:rsidR="00250200" w:rsidRDefault="00250200">
      <w:pPr>
        <w:rPr>
          <w:rFonts w:hAnsi="宋体"/>
          <w:b/>
          <w:bCs/>
        </w:rPr>
      </w:pPr>
      <w:r>
        <w:rPr>
          <w:rFonts w:cs="宋体" w:hint="eastAsia"/>
          <w:b/>
          <w:bCs/>
        </w:rPr>
        <w:t>一、单</w:t>
      </w:r>
      <w:r>
        <w:rPr>
          <w:rFonts w:hAnsi="宋体" w:cs="宋体" w:hint="eastAsia"/>
          <w:b/>
          <w:bCs/>
        </w:rPr>
        <w:t>选题（本大题共</w:t>
      </w:r>
      <w:r>
        <w:rPr>
          <w:b/>
          <w:bCs/>
        </w:rPr>
        <w:t>80</w:t>
      </w:r>
      <w:r>
        <w:rPr>
          <w:rFonts w:hAnsi="宋体" w:cs="宋体" w:hint="eastAsia"/>
          <w:b/>
          <w:bCs/>
        </w:rPr>
        <w:t>小题，每小题</w:t>
      </w:r>
      <w:r>
        <w:rPr>
          <w:b/>
          <w:bCs/>
        </w:rPr>
        <w:t>1</w:t>
      </w:r>
      <w:r>
        <w:rPr>
          <w:rFonts w:hAnsi="宋体" w:cs="宋体" w:hint="eastAsia"/>
          <w:b/>
          <w:bCs/>
        </w:rPr>
        <w:t>分，共</w:t>
      </w:r>
      <w:r>
        <w:rPr>
          <w:b/>
          <w:bCs/>
        </w:rPr>
        <w:t>80</w:t>
      </w:r>
      <w:r>
        <w:rPr>
          <w:rFonts w:hAnsi="宋体" w:cs="宋体" w:hint="eastAsia"/>
          <w:b/>
          <w:bCs/>
        </w:rPr>
        <w:t>分）</w:t>
      </w:r>
    </w:p>
    <w:p w:rsidR="00250200" w:rsidRDefault="00250200">
      <w:pPr>
        <w:spacing w:line="240" w:lineRule="exact"/>
        <w:jc w:val="left"/>
      </w:pPr>
      <w:r>
        <w:t xml:space="preserve">1. </w:t>
      </w:r>
      <w:r>
        <w:rPr>
          <w:rFonts w:cs="宋体" w:hint="eastAsia"/>
        </w:rPr>
        <w:t>风湿性心脏瓣膜病最容易累及的瓣膜是</w:t>
      </w:r>
    </w:p>
    <w:p w:rsidR="00250200" w:rsidRDefault="00250200">
      <w:pPr>
        <w:spacing w:line="240" w:lineRule="exact"/>
        <w:jc w:val="left"/>
      </w:pPr>
      <w:r>
        <w:t xml:space="preserve">A. </w:t>
      </w:r>
      <w:r>
        <w:rPr>
          <w:rFonts w:cs="宋体" w:hint="eastAsia"/>
        </w:rPr>
        <w:t>主动脉瓣</w:t>
      </w:r>
      <w:r>
        <w:t xml:space="preserve">       B. </w:t>
      </w:r>
      <w:r>
        <w:rPr>
          <w:rFonts w:cs="宋体" w:hint="eastAsia"/>
        </w:rPr>
        <w:t>肺动脉瓣</w:t>
      </w:r>
      <w:r>
        <w:t xml:space="preserve">           C. </w:t>
      </w:r>
      <w:r>
        <w:rPr>
          <w:rFonts w:cs="宋体" w:hint="eastAsia"/>
        </w:rPr>
        <w:t>二尖瓣</w:t>
      </w:r>
      <w:r>
        <w:t xml:space="preserve">         D. </w:t>
      </w:r>
      <w:r>
        <w:rPr>
          <w:rFonts w:cs="宋体" w:hint="eastAsia"/>
        </w:rPr>
        <w:t>三尖瓣</w:t>
      </w:r>
      <w:r>
        <w:t xml:space="preserve">     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numPr>
          <w:ilvl w:val="0"/>
          <w:numId w:val="1"/>
        </w:numPr>
        <w:spacing w:line="240" w:lineRule="exact"/>
        <w:jc w:val="left"/>
      </w:pPr>
      <w:r>
        <w:rPr>
          <w:rFonts w:cs="宋体" w:hint="eastAsia"/>
        </w:rPr>
        <w:t>病人，女性，</w:t>
      </w:r>
      <w:r>
        <w:t>50</w:t>
      </w:r>
      <w:r>
        <w:rPr>
          <w:rFonts w:cs="宋体" w:hint="eastAsia"/>
        </w:rPr>
        <w:t>岁，因心力衰竭入院，诊断为心功能</w:t>
      </w:r>
      <w:r>
        <w:t>II</w:t>
      </w:r>
      <w:r>
        <w:rPr>
          <w:rFonts w:cs="宋体" w:hint="eastAsia"/>
        </w:rPr>
        <w:t>级，病人应表现为：</w:t>
      </w:r>
    </w:p>
    <w:p w:rsidR="00250200" w:rsidRDefault="00250200">
      <w:pPr>
        <w:numPr>
          <w:ilvl w:val="0"/>
          <w:numId w:val="2"/>
        </w:numPr>
        <w:spacing w:line="240" w:lineRule="exact"/>
        <w:jc w:val="left"/>
      </w:pPr>
      <w:r>
        <w:rPr>
          <w:rFonts w:cs="宋体" w:hint="eastAsia"/>
        </w:rPr>
        <w:t>不能从事任何体力活动</w:t>
      </w:r>
      <w:r>
        <w:t xml:space="preserve">                    B. </w:t>
      </w:r>
      <w:r>
        <w:rPr>
          <w:rFonts w:cs="宋体" w:hint="eastAsia"/>
        </w:rPr>
        <w:t>日常活动后出现呼吸困难，休息后缓解</w:t>
      </w:r>
      <w:r>
        <w:t xml:space="preserve">    </w:t>
      </w:r>
    </w:p>
    <w:p w:rsidR="00250200" w:rsidRDefault="00250200">
      <w:pPr>
        <w:spacing w:line="240" w:lineRule="exact"/>
        <w:jc w:val="left"/>
      </w:pPr>
      <w:r>
        <w:t xml:space="preserve">C. </w:t>
      </w:r>
      <w:r>
        <w:rPr>
          <w:rFonts w:cs="宋体" w:hint="eastAsia"/>
        </w:rPr>
        <w:t>轻微活动后出现呼吸困难，休息后不易缓解</w:t>
      </w:r>
      <w:r>
        <w:t xml:space="preserve">  D. </w:t>
      </w:r>
      <w:r>
        <w:rPr>
          <w:rFonts w:cs="宋体" w:hint="eastAsia"/>
        </w:rPr>
        <w:t>一般活动后不引起疲乏，呼吸困难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numPr>
          <w:ilvl w:val="0"/>
          <w:numId w:val="1"/>
        </w:numPr>
        <w:spacing w:line="240" w:lineRule="exact"/>
        <w:jc w:val="left"/>
      </w:pPr>
      <w:r>
        <w:rPr>
          <w:rFonts w:cs="宋体" w:hint="eastAsia"/>
        </w:rPr>
        <w:t>某急性发作重度的支气管哮喘患者，其首选药物是</w:t>
      </w:r>
    </w:p>
    <w:p w:rsidR="00250200" w:rsidRDefault="00250200">
      <w:pPr>
        <w:numPr>
          <w:ilvl w:val="0"/>
          <w:numId w:val="3"/>
        </w:numPr>
        <w:spacing w:line="240" w:lineRule="exact"/>
        <w:jc w:val="left"/>
      </w:pPr>
      <w:r>
        <w:rPr>
          <w:rFonts w:cs="宋体" w:hint="eastAsia"/>
        </w:rPr>
        <w:t>氨茶碱</w:t>
      </w:r>
      <w:r>
        <w:t xml:space="preserve">         B. </w:t>
      </w:r>
      <w:r>
        <w:rPr>
          <w:rFonts w:cs="宋体" w:hint="eastAsia"/>
        </w:rPr>
        <w:t>地塞米松</w:t>
      </w:r>
      <w:r>
        <w:t xml:space="preserve">           C. </w:t>
      </w:r>
      <w:r>
        <w:rPr>
          <w:rFonts w:cs="宋体" w:hint="eastAsia"/>
        </w:rPr>
        <w:t>沙丁胺醇</w:t>
      </w:r>
      <w:r>
        <w:t xml:space="preserve">       D. </w:t>
      </w:r>
      <w:r>
        <w:rPr>
          <w:rFonts w:cs="宋体" w:hint="eastAsia"/>
        </w:rPr>
        <w:t>色甘酸钠</w:t>
      </w:r>
      <w:r>
        <w:t xml:space="preserve">    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numPr>
          <w:ilvl w:val="0"/>
          <w:numId w:val="4"/>
        </w:numPr>
        <w:spacing w:line="240" w:lineRule="exact"/>
        <w:jc w:val="left"/>
      </w:pPr>
      <w:r>
        <w:rPr>
          <w:rFonts w:cs="宋体" w:hint="eastAsia"/>
        </w:rPr>
        <w:t>出现洋地黄毒性反应后首要的处理措施是</w:t>
      </w:r>
    </w:p>
    <w:p w:rsidR="00250200" w:rsidRDefault="00250200">
      <w:pPr>
        <w:numPr>
          <w:ilvl w:val="0"/>
          <w:numId w:val="5"/>
        </w:numPr>
        <w:spacing w:line="240" w:lineRule="exact"/>
        <w:jc w:val="left"/>
      </w:pPr>
      <w:r>
        <w:rPr>
          <w:rFonts w:cs="宋体" w:hint="eastAsia"/>
        </w:rPr>
        <w:t>补钾</w:t>
      </w:r>
      <w:r>
        <w:t xml:space="preserve">           B. </w:t>
      </w:r>
      <w:r>
        <w:rPr>
          <w:rFonts w:cs="宋体" w:hint="eastAsia"/>
        </w:rPr>
        <w:t>电复律</w:t>
      </w:r>
      <w:r>
        <w:t xml:space="preserve">             C. </w:t>
      </w:r>
      <w:r>
        <w:rPr>
          <w:rFonts w:cs="宋体" w:hint="eastAsia"/>
        </w:rPr>
        <w:t>应用利多卡因</w:t>
      </w:r>
      <w:r>
        <w:t xml:space="preserve">   D. </w:t>
      </w:r>
      <w:r>
        <w:rPr>
          <w:rFonts w:cs="宋体" w:hint="eastAsia"/>
        </w:rPr>
        <w:t>停用洋地黄药物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numPr>
          <w:ilvl w:val="0"/>
          <w:numId w:val="6"/>
        </w:numPr>
        <w:spacing w:line="240" w:lineRule="exact"/>
        <w:jc w:val="left"/>
      </w:pPr>
      <w:r>
        <w:rPr>
          <w:rFonts w:cs="宋体" w:hint="eastAsia"/>
        </w:rPr>
        <w:t>患者，女，</w:t>
      </w:r>
      <w:r>
        <w:t>60</w:t>
      </w:r>
      <w:r>
        <w:rPr>
          <w:rFonts w:cs="宋体" w:hint="eastAsia"/>
        </w:rPr>
        <w:t>岁。静脉补液后，护士为其测中心静脉压为</w:t>
      </w:r>
      <w:r>
        <w:t>13. 5cmH</w:t>
      </w:r>
      <w:r>
        <w:rPr>
          <w:vertAlign w:val="subscript"/>
        </w:rPr>
        <w:t>2</w:t>
      </w:r>
      <w:r>
        <w:t>O</w:t>
      </w:r>
      <w:r>
        <w:rPr>
          <w:rFonts w:cs="宋体" w:hint="eastAsia"/>
        </w:rPr>
        <w:t>，血压正常，尿量</w:t>
      </w:r>
      <w:r>
        <w:t>11ml/</w:t>
      </w:r>
      <w:r>
        <w:rPr>
          <w:rFonts w:cs="宋体" w:hint="eastAsia"/>
        </w:rPr>
        <w:t>小时，尿比重</w:t>
      </w:r>
      <w:r>
        <w:t>&lt;1. 010</w:t>
      </w:r>
      <w:r>
        <w:rPr>
          <w:rFonts w:cs="宋体" w:hint="eastAsia"/>
        </w:rPr>
        <w:t>。根据数据结果，考虑患者可能出现的情况是</w:t>
      </w:r>
    </w:p>
    <w:p w:rsidR="00250200" w:rsidRDefault="00250200">
      <w:pPr>
        <w:numPr>
          <w:ilvl w:val="0"/>
          <w:numId w:val="7"/>
        </w:numPr>
        <w:spacing w:line="240" w:lineRule="exact"/>
        <w:jc w:val="left"/>
      </w:pPr>
      <w:r>
        <w:rPr>
          <w:rFonts w:cs="宋体" w:hint="eastAsia"/>
        </w:rPr>
        <w:t>肺水肿</w:t>
      </w:r>
      <w:r>
        <w:t xml:space="preserve">         B. </w:t>
      </w:r>
      <w:r>
        <w:rPr>
          <w:rFonts w:cs="宋体" w:hint="eastAsia"/>
        </w:rPr>
        <w:t>弥散性血管内凝血</w:t>
      </w:r>
      <w:r>
        <w:t xml:space="preserve">   C. </w:t>
      </w:r>
      <w:r>
        <w:rPr>
          <w:rFonts w:cs="宋体" w:hint="eastAsia"/>
        </w:rPr>
        <w:t>酸中毒</w:t>
      </w:r>
      <w:r>
        <w:t xml:space="preserve">         D. </w:t>
      </w:r>
      <w:r>
        <w:rPr>
          <w:rFonts w:cs="宋体" w:hint="eastAsia"/>
        </w:rPr>
        <w:t>肾功能不全</w:t>
      </w:r>
      <w:r>
        <w:t xml:space="preserve">                 </w:t>
      </w:r>
    </w:p>
    <w:p w:rsidR="00250200" w:rsidRDefault="00250200">
      <w:pPr>
        <w:pStyle w:val="NormalWeb"/>
        <w:widowControl/>
        <w:spacing w:beforeAutospacing="0" w:afterAutospacing="0"/>
      </w:pPr>
      <w:r>
        <w:t>             </w:t>
      </w:r>
    </w:p>
    <w:p w:rsidR="00250200" w:rsidRDefault="00250200">
      <w:pPr>
        <w:numPr>
          <w:ilvl w:val="0"/>
          <w:numId w:val="8"/>
        </w:numPr>
        <w:spacing w:line="240" w:lineRule="exact"/>
        <w:jc w:val="left"/>
      </w:pPr>
      <w:r>
        <w:rPr>
          <w:rFonts w:cs="宋体" w:hint="eastAsia"/>
        </w:rPr>
        <w:t>急性心肌梗死后，心律失常发生率最高的时间为</w:t>
      </w:r>
    </w:p>
    <w:p w:rsidR="00250200" w:rsidRDefault="00250200">
      <w:pPr>
        <w:numPr>
          <w:ilvl w:val="0"/>
          <w:numId w:val="9"/>
        </w:numPr>
        <w:spacing w:line="240" w:lineRule="exact"/>
        <w:jc w:val="left"/>
      </w:pPr>
      <w:r>
        <w:t>1</w:t>
      </w:r>
      <w:r>
        <w:rPr>
          <w:rFonts w:cs="宋体" w:hint="eastAsia"/>
        </w:rPr>
        <w:t>～</w:t>
      </w:r>
      <w:r>
        <w:t>3</w:t>
      </w:r>
      <w:r>
        <w:rPr>
          <w:rFonts w:cs="宋体" w:hint="eastAsia"/>
        </w:rPr>
        <w:t>天</w:t>
      </w:r>
      <w:r>
        <w:t xml:space="preserve">          B. 4</w:t>
      </w:r>
      <w:r>
        <w:rPr>
          <w:rFonts w:cs="宋体" w:hint="eastAsia"/>
        </w:rPr>
        <w:t>～</w:t>
      </w:r>
      <w:r>
        <w:t>7</w:t>
      </w:r>
      <w:r>
        <w:rPr>
          <w:rFonts w:cs="宋体" w:hint="eastAsia"/>
        </w:rPr>
        <w:t>天</w:t>
      </w:r>
      <w:r>
        <w:t xml:space="preserve">            C. 2</w:t>
      </w:r>
      <w:r>
        <w:rPr>
          <w:rFonts w:cs="宋体" w:hint="eastAsia"/>
        </w:rPr>
        <w:t>周以内</w:t>
      </w:r>
      <w:r>
        <w:t xml:space="preserve">        D. 24</w:t>
      </w:r>
      <w:r>
        <w:rPr>
          <w:rFonts w:cs="宋体" w:hint="eastAsia"/>
        </w:rPr>
        <w:t>小时内</w:t>
      </w:r>
      <w:r>
        <w:t xml:space="preserve">     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numPr>
          <w:ilvl w:val="0"/>
          <w:numId w:val="10"/>
        </w:numPr>
        <w:spacing w:line="240" w:lineRule="exact"/>
        <w:jc w:val="left"/>
      </w:pPr>
      <w:r>
        <w:t>40</w:t>
      </w:r>
      <w:r>
        <w:rPr>
          <w:rFonts w:cs="宋体" w:hint="eastAsia"/>
        </w:rPr>
        <w:t>岁女性患者，因近</w:t>
      </w:r>
      <w:r>
        <w:t>1</w:t>
      </w:r>
      <w:r>
        <w:rPr>
          <w:rFonts w:cs="宋体" w:hint="eastAsia"/>
        </w:rPr>
        <w:t>个月怕热、多汗、情绪激动，且经常腹泻、心悸而门诊检查。体检：甲状腺肿大，两手微抖，眼球稍突。实验室检查：</w:t>
      </w:r>
      <w:r>
        <w:t>T</w:t>
      </w:r>
      <w:r>
        <w:rPr>
          <w:vertAlign w:val="subscript"/>
        </w:rPr>
        <w:t>3</w:t>
      </w:r>
      <w:r>
        <w:t xml:space="preserve"> 6</w:t>
      </w:r>
      <w:r>
        <w:rPr>
          <w:rFonts w:cs="宋体" w:hint="eastAsia"/>
        </w:rPr>
        <w:t>．</w:t>
      </w:r>
      <w:r>
        <w:t>2nmol</w:t>
      </w:r>
      <w:r>
        <w:rPr>
          <w:rFonts w:cs="宋体" w:hint="eastAsia"/>
        </w:rPr>
        <w:t>／</w:t>
      </w:r>
      <w:r>
        <w:t>L</w:t>
      </w:r>
      <w:r>
        <w:rPr>
          <w:rFonts w:cs="宋体" w:hint="eastAsia"/>
        </w:rPr>
        <w:t>，</w:t>
      </w:r>
      <w:r>
        <w:t>T</w:t>
      </w:r>
      <w:r>
        <w:rPr>
          <w:vertAlign w:val="subscript"/>
        </w:rPr>
        <w:t xml:space="preserve">4 </w:t>
      </w:r>
      <w:r>
        <w:t>254nmol</w:t>
      </w:r>
      <w:r>
        <w:rPr>
          <w:rFonts w:cs="宋体" w:hint="eastAsia"/>
        </w:rPr>
        <w:t>／</w:t>
      </w:r>
      <w:r>
        <w:t>L</w:t>
      </w:r>
      <w:r>
        <w:rPr>
          <w:rFonts w:cs="宋体" w:hint="eastAsia"/>
        </w:rPr>
        <w:t>。诊断为甲状腺功能亢进收入院。你认为下列哪项不属护理诊断</w:t>
      </w:r>
    </w:p>
    <w:p w:rsidR="00250200" w:rsidRDefault="00250200">
      <w:pPr>
        <w:numPr>
          <w:ilvl w:val="0"/>
          <w:numId w:val="11"/>
        </w:numPr>
        <w:spacing w:line="240" w:lineRule="exact"/>
        <w:jc w:val="left"/>
      </w:pPr>
      <w:r>
        <w:rPr>
          <w:noProof/>
        </w:rPr>
        <w:pict>
          <v:rect id="_x0000_s1026" style="position:absolute;left:0;text-align:left;margin-left:0;margin-top:0;width:.05pt;height:0;z-index:251587584" o:allowincell="f" filled="f" stroked="f">
            <o:lock v:ext="edit" aspectratio="t"/>
            <w10:anchorlock/>
          </v:rect>
        </w:pict>
      </w:r>
      <w:r>
        <w:rPr>
          <w:rFonts w:cs="宋体" w:hint="eastAsia"/>
        </w:rPr>
        <w:t>焦虑</w:t>
      </w:r>
      <w:r>
        <w:rPr>
          <w:noProof/>
        </w:rPr>
        <w:pict>
          <v:rect id="_x0000_s1027" style="position:absolute;left:0;text-align:left;margin-left:0;margin-top:0;width:.05pt;height:0;z-index:251588608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</w:t>
      </w:r>
      <w:r>
        <w:rPr>
          <w:noProof/>
        </w:rPr>
      </w:r>
      <w:r>
        <w:pict>
          <v:rect id="_x0000_s1028" style="width:.05pt;height:0;mso-position-horizontal-relative:char;mso-position-vertical-relative:line" filled="f" stroked="f">
            <o:lock v:ext="edit" aspectratio="t"/>
            <w10:anchorlock/>
          </v:rect>
        </w:pict>
      </w:r>
      <w:r>
        <w:t xml:space="preserve">B. </w:t>
      </w:r>
      <w:r>
        <w:rPr>
          <w:rFonts w:cs="宋体" w:hint="eastAsia"/>
        </w:rPr>
        <w:t>营养失调</w:t>
      </w:r>
      <w:r>
        <w:rPr>
          <w:noProof/>
        </w:rPr>
        <w:pict>
          <v:rect id="_x0000_s1029" style="position:absolute;left:0;text-align:left;margin-left:0;margin-top:0;width:.05pt;height:0;z-index:251589632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</w:t>
      </w:r>
      <w:r>
        <w:rPr>
          <w:noProof/>
        </w:rPr>
        <w:pict>
          <v:rect id="_x0000_s1030" style="position:absolute;left:0;text-align:left;margin-left:0;margin-top:0;width:.05pt;height:0;z-index:251590656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C. </w:t>
      </w:r>
      <w:r>
        <w:rPr>
          <w:rFonts w:cs="宋体" w:hint="eastAsia"/>
        </w:rPr>
        <w:t>甲状腺肿大</w:t>
      </w:r>
      <w:r>
        <w:t xml:space="preserve">        D. </w:t>
      </w:r>
      <w:r>
        <w:rPr>
          <w:rFonts w:cs="宋体" w:hint="eastAsia"/>
        </w:rPr>
        <w:t>自我形象紊乱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numPr>
          <w:ilvl w:val="0"/>
          <w:numId w:val="12"/>
        </w:numPr>
        <w:spacing w:line="240" w:lineRule="exact"/>
        <w:jc w:val="left"/>
      </w:pPr>
      <w:r>
        <w:rPr>
          <w:rFonts w:cs="宋体" w:hint="eastAsia"/>
        </w:rPr>
        <w:t>大量咯血是指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031" style="position:absolute;margin-left:0;margin-top:0;width:.05pt;height:0;z-index:251591680" o:allowincell="f" filled="f" stroked="f">
            <o:lock v:ext="edit" aspectratio="t"/>
            <w10:anchorlock/>
          </v:rect>
        </w:pict>
      </w:r>
      <w:r>
        <w:rPr>
          <w:noProof/>
        </w:rPr>
      </w:r>
      <w:r>
        <w:pict>
          <v:rect id="_x0000_s1032" style="width:.05pt;height:0;mso-position-horizontal-relative:char;mso-position-vertical-relative:line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一次咯血量＜</w:t>
      </w:r>
      <w:r>
        <w:t>100ml</w:t>
      </w:r>
      <w:r>
        <w:rPr>
          <w:noProof/>
        </w:rPr>
        <w:pict>
          <v:rect id="_x0000_s1033" style="position:absolute;margin-left:0;margin-top:0;width:.05pt;height:0;z-index:251592704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         B. </w:t>
      </w:r>
      <w:r>
        <w:rPr>
          <w:rFonts w:cs="宋体" w:hint="eastAsia"/>
        </w:rPr>
        <w:t>一次咯血量＞</w:t>
      </w:r>
      <w:r>
        <w:t>300ml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034" style="position:absolute;margin-left:0;margin-top:0;width:.05pt;height:0;z-index:251593728" o:allowincell="f" filled="f" stroked="f">
            <o:lock v:ext="edit" aspectratio="t"/>
            <w10:anchorlock/>
          </v:rect>
        </w:pict>
      </w:r>
      <w:r>
        <w:rPr>
          <w:noProof/>
        </w:rPr>
      </w:r>
      <w:r>
        <w:pict>
          <v:rect id="_x0000_s1035" style="width:.05pt;height:0;mso-position-horizontal-relative:char;mso-position-vertical-relative:line" filled="f" stroked="f">
            <o:lock v:ext="edit" aspectratio="t"/>
            <w10:anchorlock/>
          </v:rect>
        </w:pict>
      </w:r>
      <w:r>
        <w:t xml:space="preserve">C. </w:t>
      </w:r>
      <w:r>
        <w:rPr>
          <w:rFonts w:cs="宋体" w:hint="eastAsia"/>
        </w:rPr>
        <w:t>一次咯血量＞</w:t>
      </w:r>
      <w:r>
        <w:t>200ml</w:t>
      </w:r>
      <w:r>
        <w:rPr>
          <w:noProof/>
        </w:rPr>
        <w:pict>
          <v:rect id="_x0000_s1036" style="position:absolute;margin-left:0;margin-top:0;width:.05pt;height:0;z-index:251594752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         D. </w:t>
      </w:r>
      <w:r>
        <w:rPr>
          <w:rFonts w:cs="宋体" w:hint="eastAsia"/>
        </w:rPr>
        <w:t>一次咯血量＞</w:t>
      </w:r>
      <w:r>
        <w:t>100ml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numPr>
          <w:ilvl w:val="0"/>
          <w:numId w:val="13"/>
        </w:numPr>
        <w:spacing w:line="240" w:lineRule="exact"/>
        <w:jc w:val="left"/>
      </w:pPr>
      <w:r>
        <w:rPr>
          <w:rFonts w:cs="宋体" w:hint="eastAsia"/>
        </w:rPr>
        <w:t>糖尿病酮症酸中毒的诱因不包括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037" style="position:absolute;margin-left:0;margin-top:0;width:.05pt;height:0;z-index:251595776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胰岛素过量</w:t>
      </w:r>
      <w:r>
        <w:rPr>
          <w:noProof/>
        </w:rPr>
        <w:pict>
          <v:rect id="_x0000_s1038" style="position:absolute;margin-left:0;margin-top:0;width:.05pt;height:0;z-index:251596800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B. </w:t>
      </w:r>
      <w:r>
        <w:rPr>
          <w:rFonts w:cs="宋体" w:hint="eastAsia"/>
        </w:rPr>
        <w:t>外伤及手术</w:t>
      </w:r>
      <w:r>
        <w:rPr>
          <w:noProof/>
        </w:rPr>
        <w:pict>
          <v:rect id="_x0000_s1039" style="position:absolute;margin-left:0;margin-top:0;width:.05pt;height:0;z-index:251597824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C. </w:t>
      </w:r>
      <w:r>
        <w:rPr>
          <w:rFonts w:cs="宋体" w:hint="eastAsia"/>
        </w:rPr>
        <w:t>妊娠及分娩</w:t>
      </w:r>
      <w:r>
        <w:rPr>
          <w:noProof/>
        </w:rPr>
        <w:pict>
          <v:rect id="_x0000_s1040" style="position:absolute;margin-left:0;margin-top:0;width:.05pt;height:0;z-index:251598848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D. </w:t>
      </w:r>
      <w:r>
        <w:rPr>
          <w:rFonts w:cs="宋体" w:hint="eastAsia"/>
        </w:rPr>
        <w:t>感染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numPr>
          <w:ilvl w:val="0"/>
          <w:numId w:val="13"/>
        </w:numPr>
        <w:spacing w:line="240" w:lineRule="exact"/>
        <w:jc w:val="left"/>
      </w:pPr>
      <w:r>
        <w:rPr>
          <w:rFonts w:cs="宋体" w:hint="eastAsia"/>
        </w:rPr>
        <w:t>患者女性</w:t>
      </w:r>
      <w:r>
        <w:t>68</w:t>
      </w:r>
      <w:r>
        <w:rPr>
          <w:rFonts w:cs="宋体" w:hint="eastAsia"/>
        </w:rPr>
        <w:t>岁，近一个月来厌食，皮肤瘙痒。查尿蛋白</w:t>
      </w:r>
      <w:r>
        <w:t>(+++)</w:t>
      </w:r>
      <w:r>
        <w:rPr>
          <w:rFonts w:cs="宋体" w:hint="eastAsia"/>
        </w:rPr>
        <w:t>，血肌酐指数</w:t>
      </w:r>
      <w:r>
        <w:t>820μmol</w:t>
      </w:r>
      <w:r>
        <w:rPr>
          <w:rFonts w:cs="宋体" w:hint="eastAsia"/>
        </w:rPr>
        <w:t>／</w:t>
      </w:r>
      <w:r>
        <w:t>L</w:t>
      </w:r>
      <w:r>
        <w:rPr>
          <w:rFonts w:cs="宋体" w:hint="eastAsia"/>
        </w:rPr>
        <w:t>，诊断为慢性肾功能不全尿毒症期。护士对其皮肤瘙痒的护理措施错误的是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041" style="position:absolute;margin-left:0;margin-top:0;width:.05pt;height:0;z-index:251599872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勤换内衣</w:t>
      </w:r>
      <w:r>
        <w:rPr>
          <w:noProof/>
        </w:rPr>
        <w:pict>
          <v:rect id="_x0000_s1042" style="position:absolute;margin-left:0;margin-top:0;width:.05pt;height:0;z-index:251600896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                  B. </w:t>
      </w:r>
      <w:r>
        <w:rPr>
          <w:rFonts w:cs="宋体" w:hint="eastAsia"/>
        </w:rPr>
        <w:t>洗澡后涂抹润肤霜</w:t>
      </w:r>
      <w:r>
        <w:rPr>
          <w:noProof/>
        </w:rPr>
        <w:pict>
          <v:rect id="_x0000_s1043" style="position:absolute;margin-left:0;margin-top:0;width:.05pt;height:0;z-index:251601920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</w:t>
      </w:r>
    </w:p>
    <w:p w:rsidR="00250200" w:rsidRDefault="00250200">
      <w:pPr>
        <w:numPr>
          <w:ilvl w:val="0"/>
          <w:numId w:val="14"/>
        </w:numPr>
        <w:spacing w:line="240" w:lineRule="exact"/>
        <w:jc w:val="left"/>
      </w:pPr>
      <w:r>
        <w:rPr>
          <w:rFonts w:cs="宋体" w:hint="eastAsia"/>
        </w:rPr>
        <w:t>用碱性强的肥皂彻底清洗皮肤</w:t>
      </w:r>
      <w:r>
        <w:rPr>
          <w:noProof/>
        </w:rPr>
        <w:pict>
          <v:rect id="_x0000_s1044" style="position:absolute;left:0;text-align:left;margin-left:0;margin-top:0;width:.05pt;height:0;z-index:251602944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D. </w:t>
      </w:r>
      <w:r>
        <w:rPr>
          <w:rFonts w:cs="宋体" w:hint="eastAsia"/>
        </w:rPr>
        <w:t>用温水擦洗皮肤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numPr>
          <w:ilvl w:val="0"/>
          <w:numId w:val="13"/>
        </w:numPr>
        <w:spacing w:line="240" w:lineRule="exact"/>
        <w:jc w:val="left"/>
      </w:pPr>
      <w:r>
        <w:rPr>
          <w:rFonts w:cs="宋体" w:hint="eastAsia"/>
        </w:rPr>
        <w:t>急性肾衰少尿期或无尿期易引起高钾血症，其危害是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045" style="position:absolute;margin-left:0;margin-top:0;width:.05pt;height:0;z-index:251603968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高血压</w:t>
      </w:r>
      <w:r>
        <w:rPr>
          <w:noProof/>
        </w:rPr>
        <w:pict>
          <v:rect id="_x0000_s1046" style="position:absolute;margin-left:0;margin-top:0;width:.05pt;height:0;z-index:251604992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</w:t>
      </w:r>
      <w:r>
        <w:rPr>
          <w:noProof/>
        </w:rPr>
      </w:r>
      <w:r>
        <w:pict>
          <v:rect id="_x0000_s1047" style="width:.05pt;height:0;mso-position-horizontal-relative:char;mso-position-vertical-relative:line" filled="f" stroked="f">
            <o:lock v:ext="edit" aspectratio="t"/>
            <w10:anchorlock/>
          </v:rect>
        </w:pict>
      </w:r>
      <w:r>
        <w:t xml:space="preserve">                     B. </w:t>
      </w:r>
      <w:r>
        <w:rPr>
          <w:rFonts w:cs="宋体" w:hint="eastAsia"/>
        </w:rPr>
        <w:t>急性左心衰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048" style="position:absolute;margin-left:0;margin-top:0;width:.05pt;height:0;z-index:251606016" o:allowincell="f" filled="f" stroked="f">
            <o:lock v:ext="edit" aspectratio="t"/>
            <w10:anchorlock/>
          </v:rect>
        </w:pict>
      </w:r>
      <w:r>
        <w:t xml:space="preserve">C. </w:t>
      </w:r>
      <w:r>
        <w:rPr>
          <w:rFonts w:cs="宋体" w:hint="eastAsia"/>
        </w:rPr>
        <w:t>抑制心肌细胞易导致严重心律失常</w:t>
      </w:r>
      <w:r>
        <w:rPr>
          <w:noProof/>
        </w:rPr>
        <w:pict>
          <v:rect id="_x0000_s1049" style="position:absolute;margin-left:0;margin-top:0;width:.05pt;height:0;z-index:251607040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</w:t>
      </w:r>
    </w:p>
    <w:p w:rsidR="00250200" w:rsidRDefault="00250200">
      <w:pPr>
        <w:spacing w:line="240" w:lineRule="exact"/>
        <w:jc w:val="left"/>
      </w:pPr>
      <w:r>
        <w:t xml:space="preserve">D. </w:t>
      </w:r>
      <w:r>
        <w:rPr>
          <w:rFonts w:cs="宋体" w:hint="eastAsia"/>
        </w:rPr>
        <w:t>全身水肿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spacing w:line="240" w:lineRule="exact"/>
        <w:jc w:val="left"/>
      </w:pPr>
      <w:r>
        <w:t>12. </w:t>
      </w:r>
      <w:r>
        <w:rPr>
          <w:rFonts w:cs="宋体" w:hint="eastAsia"/>
        </w:rPr>
        <w:t>急性特发性血小板减少性紫癜的临床表现不包括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050" style="position:absolute;margin-left:0;margin-top:0;width:.05pt;height:0;z-index:251608064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多见于儿童</w:t>
      </w:r>
      <w:r>
        <w:rPr>
          <w:noProof/>
        </w:rPr>
        <w:pict>
          <v:rect id="_x0000_s1051" style="position:absolute;margin-left:0;margin-top:0;width:.05pt;height:0;z-index:251609088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B. </w:t>
      </w:r>
      <w:r>
        <w:rPr>
          <w:rFonts w:cs="宋体" w:hint="eastAsia"/>
        </w:rPr>
        <w:t>急性腹痛、关节痛</w:t>
      </w:r>
      <w:r>
        <w:rPr>
          <w:noProof/>
        </w:rPr>
        <w:pict>
          <v:rect id="_x0000_s1052" style="position:absolute;margin-left:0;margin-top:0;width:.05pt;height:0;z-index:251610112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C. </w:t>
      </w:r>
      <w:r>
        <w:rPr>
          <w:rFonts w:cs="宋体" w:hint="eastAsia"/>
        </w:rPr>
        <w:t>常有发热</w:t>
      </w:r>
      <w:r>
        <w:rPr>
          <w:noProof/>
        </w:rPr>
        <w:pict>
          <v:rect id="_x0000_s1053" style="position:absolute;margin-left:0;margin-top:0;width:.05pt;height:0;z-index:251611136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D. </w:t>
      </w:r>
      <w:r>
        <w:rPr>
          <w:rFonts w:cs="宋体" w:hint="eastAsia"/>
        </w:rPr>
        <w:t>皮肤粘膜出血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spacing w:line="240" w:lineRule="exact"/>
        <w:jc w:val="left"/>
      </w:pPr>
      <w:r>
        <w:t>13. </w:t>
      </w:r>
      <w:r>
        <w:rPr>
          <w:rFonts w:cs="宋体" w:hint="eastAsia"/>
        </w:rPr>
        <w:t>成人缺铁性贫血最常见的原因为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054" style="position:absolute;margin-left:0;margin-top:0;width:.05pt;height:0;z-index:251612160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饮食中缺铁</w:t>
      </w:r>
      <w:r>
        <w:rPr>
          <w:noProof/>
        </w:rPr>
        <w:pict>
          <v:rect id="_x0000_s1055" style="position:absolute;margin-left:0;margin-top:0;width:.05pt;height:0;z-index:251613184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B. </w:t>
      </w:r>
      <w:r>
        <w:rPr>
          <w:rFonts w:cs="宋体" w:hint="eastAsia"/>
        </w:rPr>
        <w:t>需铁量增加</w:t>
      </w:r>
      <w:r>
        <w:rPr>
          <w:noProof/>
        </w:rPr>
        <w:pict>
          <v:rect id="_x0000_s1056" style="position:absolute;margin-left:0;margin-top:0;width:.05pt;height:0;z-index:251614208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C. </w:t>
      </w:r>
      <w:r>
        <w:rPr>
          <w:rFonts w:cs="宋体" w:hint="eastAsia"/>
        </w:rPr>
        <w:t>慢性失血</w:t>
      </w:r>
      <w:r>
        <w:rPr>
          <w:noProof/>
        </w:rPr>
        <w:pict>
          <v:rect id="_x0000_s1057" style="position:absolute;margin-left:0;margin-top:0;width:.05pt;height:0;z-index:251615232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D. </w:t>
      </w:r>
      <w:r>
        <w:rPr>
          <w:rFonts w:cs="宋体" w:hint="eastAsia"/>
        </w:rPr>
        <w:t>铁吸收不足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numPr>
          <w:ilvl w:val="0"/>
          <w:numId w:val="15"/>
        </w:numPr>
        <w:spacing w:line="240" w:lineRule="exact"/>
        <w:jc w:val="left"/>
      </w:pPr>
      <w:r>
        <w:rPr>
          <w:rFonts w:cs="宋体" w:hint="eastAsia"/>
        </w:rPr>
        <w:t>由于内分泌疾病患者的神经、精神症状改变较突出，护理时安慰患者焦虑情绪的最佳措施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058" style="position:absolute;margin-left:0;margin-top:0;width:.05pt;height:0;z-index:251616256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进行心理疏导</w:t>
      </w:r>
      <w:r>
        <w:rPr>
          <w:noProof/>
        </w:rPr>
        <w:pict>
          <v:rect id="_x0000_s1059" style="position:absolute;margin-left:0;margin-top:0;width:.05pt;height:0;z-index:251617280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B. </w:t>
      </w:r>
      <w:r>
        <w:rPr>
          <w:rFonts w:cs="宋体" w:hint="eastAsia"/>
        </w:rPr>
        <w:t>给予地西泮</w:t>
      </w:r>
      <w:r>
        <w:rPr>
          <w:noProof/>
        </w:rPr>
        <w:pict>
          <v:rect id="_x0000_s1060" style="position:absolute;margin-left:0;margin-top:0;width:.05pt;height:0;z-index:251618304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C. </w:t>
      </w:r>
      <w:r>
        <w:rPr>
          <w:rFonts w:cs="宋体" w:hint="eastAsia"/>
        </w:rPr>
        <w:t>减少探视</w:t>
      </w:r>
      <w:r>
        <w:rPr>
          <w:noProof/>
        </w:rPr>
        <w:pict>
          <v:rect id="_x0000_s1061" style="position:absolute;margin-left:0;margin-top:0;width:.05pt;height:0;z-index:251619328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D. </w:t>
      </w:r>
      <w:r>
        <w:rPr>
          <w:rFonts w:cs="宋体" w:hint="eastAsia"/>
        </w:rPr>
        <w:t>促进睡眠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spacing w:line="240" w:lineRule="exact"/>
        <w:jc w:val="left"/>
      </w:pPr>
      <w:r>
        <w:t>15.  </w:t>
      </w:r>
      <w:r>
        <w:rPr>
          <w:rFonts w:cs="宋体" w:hint="eastAsia"/>
        </w:rPr>
        <w:t>下列哪项不是胃肠粘膜的损害因素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062" style="position:absolute;margin-left:0;margin-top:0;width:.05pt;height:0;z-index:251620352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非甾体类药物</w:t>
      </w:r>
      <w:r>
        <w:rPr>
          <w:noProof/>
        </w:rPr>
        <w:pict>
          <v:rect id="_x0000_s1063" style="position:absolute;margin-left:0;margin-top:0;width:.05pt;height:0;z-index:251621376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B. </w:t>
      </w:r>
      <w:r>
        <w:rPr>
          <w:rFonts w:cs="宋体" w:hint="eastAsia"/>
        </w:rPr>
        <w:t>吸烟</w:t>
      </w:r>
      <w:r>
        <w:rPr>
          <w:noProof/>
        </w:rPr>
        <w:pict>
          <v:rect id="_x0000_s1064" style="position:absolute;margin-left:0;margin-top:0;width:.05pt;height:0;z-index:251622400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   C. </w:t>
      </w:r>
      <w:r>
        <w:rPr>
          <w:rFonts w:cs="宋体" w:hint="eastAsia"/>
        </w:rPr>
        <w:t>过度精神紧张</w:t>
      </w:r>
      <w:r>
        <w:rPr>
          <w:noProof/>
        </w:rPr>
        <w:pict>
          <v:rect id="_x0000_s1065" style="position:absolute;margin-left:0;margin-top:0;width:.05pt;height:0;z-index:251623424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D. </w:t>
      </w:r>
      <w:r>
        <w:rPr>
          <w:rFonts w:cs="宋体" w:hint="eastAsia"/>
        </w:rPr>
        <w:t>前列腺素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spacing w:line="240" w:lineRule="exact"/>
        <w:jc w:val="left"/>
      </w:pPr>
      <w:r>
        <w:t>16.  </w:t>
      </w:r>
      <w:r>
        <w:rPr>
          <w:rFonts w:cs="宋体" w:hint="eastAsia"/>
        </w:rPr>
        <w:t>甲状腺功能亢进症患者一般不出现哪项消化系统症状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066" style="position:absolute;margin-left:0;margin-top:0;width:.05pt;height:0;z-index:251624448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食欲亢进</w:t>
      </w:r>
      <w:r>
        <w:rPr>
          <w:noProof/>
        </w:rPr>
        <w:pict>
          <v:rect id="_x0000_s1067" style="position:absolute;margin-left:0;margin-top:0;width:.05pt;height:0;z-index:251625472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B. </w:t>
      </w:r>
      <w:r>
        <w:rPr>
          <w:rFonts w:cs="宋体" w:hint="eastAsia"/>
        </w:rPr>
        <w:t>肝脏肿大</w:t>
      </w:r>
      <w:r>
        <w:rPr>
          <w:noProof/>
        </w:rPr>
        <w:pict>
          <v:rect id="_x0000_s1068" style="position:absolute;margin-left:0;margin-top:0;width:.05pt;height:0;z-index:251626496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C. </w:t>
      </w:r>
      <w:r>
        <w:rPr>
          <w:rFonts w:cs="宋体" w:hint="eastAsia"/>
        </w:rPr>
        <w:t>大便干结</w:t>
      </w:r>
      <w:r>
        <w:rPr>
          <w:noProof/>
        </w:rPr>
        <w:pict>
          <v:rect id="_x0000_s1069" style="position:absolute;margin-left:0;margin-top:0;width:.05pt;height:0;z-index:251627520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D. </w:t>
      </w:r>
      <w:r>
        <w:rPr>
          <w:rFonts w:cs="宋体" w:hint="eastAsia"/>
        </w:rPr>
        <w:t>营养不良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spacing w:line="240" w:lineRule="exact"/>
        <w:jc w:val="left"/>
      </w:pPr>
      <w:r>
        <w:t>17.  </w:t>
      </w:r>
      <w:r>
        <w:rPr>
          <w:rFonts w:cs="宋体" w:hint="eastAsia"/>
        </w:rPr>
        <w:t>患者，</w:t>
      </w:r>
      <w:r>
        <w:t>63</w:t>
      </w:r>
      <w:r>
        <w:rPr>
          <w:rFonts w:cs="宋体" w:hint="eastAsia"/>
        </w:rPr>
        <w:t>岁，睡醒后发现一侧偏瘫，神志清楚，血压</w:t>
      </w:r>
      <w:r>
        <w:t>150</w:t>
      </w:r>
      <w:r>
        <w:rPr>
          <w:rFonts w:cs="宋体" w:hint="eastAsia"/>
        </w:rPr>
        <w:t>／</w:t>
      </w:r>
      <w:r>
        <w:t>98mmHg</w:t>
      </w:r>
      <w:r>
        <w:rPr>
          <w:rFonts w:cs="宋体" w:hint="eastAsia"/>
        </w:rPr>
        <w:t>，脑脊液正常。应考虑为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070" style="position:absolute;margin-left:0;margin-top:0;width:.05pt;height:0;z-index:251628544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脑出血</w:t>
      </w:r>
      <w:r>
        <w:rPr>
          <w:noProof/>
        </w:rPr>
        <w:pict>
          <v:rect id="_x0000_s1071" style="position:absolute;margin-left:0;margin-top:0;width:.05pt;height:0;z-index:251629568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B. </w:t>
      </w:r>
      <w:r>
        <w:rPr>
          <w:rFonts w:cs="宋体" w:hint="eastAsia"/>
        </w:rPr>
        <w:t>脑血栓形成</w:t>
      </w:r>
      <w:r>
        <w:rPr>
          <w:noProof/>
        </w:rPr>
        <w:pict>
          <v:rect id="_x0000_s1072" style="position:absolute;margin-left:0;margin-top:0;width:.05pt;height:0;z-index:251630592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C. </w:t>
      </w:r>
      <w:r>
        <w:rPr>
          <w:rFonts w:cs="宋体" w:hint="eastAsia"/>
        </w:rPr>
        <w:t>脑栓塞</w:t>
      </w:r>
      <w:r>
        <w:rPr>
          <w:noProof/>
        </w:rPr>
        <w:pict>
          <v:rect id="_x0000_s1073" style="position:absolute;margin-left:0;margin-top:0;width:.05pt;height:0;z-index:251631616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D. </w:t>
      </w:r>
      <w:r>
        <w:rPr>
          <w:rFonts w:cs="宋体" w:hint="eastAsia"/>
        </w:rPr>
        <w:t>蛛网膜下腔出血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spacing w:line="240" w:lineRule="exact"/>
        <w:jc w:val="left"/>
      </w:pPr>
      <w:r>
        <w:t>18.  </w:t>
      </w:r>
      <w:r>
        <w:rPr>
          <w:rFonts w:cs="宋体" w:hint="eastAsia"/>
        </w:rPr>
        <w:t>哮喘持续状态是指严重哮喘持续多长时间</w:t>
      </w:r>
      <w:r>
        <w:t xml:space="preserve"> 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074" style="position:absolute;margin-left:0;margin-top:0;width:.05pt;height:0;z-index:251632640" o:allowincell="f" filled="f" stroked="f">
            <o:lock v:ext="edit" aspectratio="t"/>
            <w10:anchorlock/>
          </v:rect>
        </w:pict>
      </w:r>
      <w:r>
        <w:t>A. 6</w:t>
      </w:r>
      <w:r>
        <w:rPr>
          <w:rFonts w:cs="宋体" w:hint="eastAsia"/>
        </w:rPr>
        <w:t>小时</w:t>
      </w:r>
      <w:r>
        <w:rPr>
          <w:noProof/>
        </w:rPr>
        <w:pict>
          <v:rect id="_x0000_s1075" style="position:absolute;margin-left:0;margin-top:0;width:.05pt;height:0;z-index:251633664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B. 10</w:t>
      </w:r>
      <w:r>
        <w:rPr>
          <w:rFonts w:cs="宋体" w:hint="eastAsia"/>
        </w:rPr>
        <w:t>小时</w:t>
      </w:r>
      <w:r>
        <w:rPr>
          <w:noProof/>
        </w:rPr>
        <w:pict>
          <v:rect id="_x0000_s1076" style="position:absolute;margin-left:0;margin-top:0;width:.05pt;height:0;z-index:251634688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  C. 24</w:t>
      </w:r>
      <w:r>
        <w:rPr>
          <w:rFonts w:cs="宋体" w:hint="eastAsia"/>
        </w:rPr>
        <w:t>小时</w:t>
      </w:r>
      <w:r>
        <w:rPr>
          <w:noProof/>
        </w:rPr>
        <w:pict>
          <v:rect id="_x0000_s1077" style="position:absolute;margin-left:0;margin-top:0;width:.05pt;height:0;z-index:251635712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D. 48</w:t>
      </w:r>
      <w:r>
        <w:rPr>
          <w:rFonts w:cs="宋体" w:hint="eastAsia"/>
        </w:rPr>
        <w:t>小时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spacing w:line="240" w:lineRule="exact"/>
        <w:jc w:val="left"/>
      </w:pPr>
      <w:r>
        <w:t>19.  </w:t>
      </w:r>
      <w:r>
        <w:rPr>
          <w:rFonts w:cs="宋体" w:hint="eastAsia"/>
        </w:rPr>
        <w:t>下列血气分析结果哪项符合</w:t>
      </w:r>
      <w:r>
        <w:t>I</w:t>
      </w:r>
      <w:r>
        <w:rPr>
          <w:rFonts w:cs="宋体" w:hint="eastAsia"/>
        </w:rPr>
        <w:t>型呼衰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078" style="position:absolute;margin-left:0;margin-top:0;width:.05pt;height:0;z-index:251636736" o:allowincell="f" filled="f" stroked="f">
            <o:lock v:ext="edit" aspectratio="t"/>
            <w10:anchorlock/>
          </v:rect>
        </w:pict>
      </w:r>
      <w:r>
        <w:t>A. PaO</w:t>
      </w:r>
      <w:r>
        <w:rPr>
          <w:vertAlign w:val="subscript"/>
        </w:rPr>
        <w:t xml:space="preserve">2 </w:t>
      </w:r>
      <w:r>
        <w:t>65mmHg</w:t>
      </w:r>
      <w:r>
        <w:rPr>
          <w:rFonts w:cs="宋体" w:hint="eastAsia"/>
        </w:rPr>
        <w:t>，</w:t>
      </w:r>
      <w:r>
        <w:t>PaCO</w:t>
      </w:r>
      <w:r>
        <w:rPr>
          <w:vertAlign w:val="subscript"/>
        </w:rPr>
        <w:t xml:space="preserve">2 </w:t>
      </w:r>
      <w:r>
        <w:t>35mmHg</w:t>
      </w:r>
      <w:r>
        <w:rPr>
          <w:noProof/>
        </w:rPr>
        <w:pict>
          <v:rect id="_x0000_s1079" style="position:absolute;margin-left:0;margin-top:0;width:.05pt;height:0;z-index:251637760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B. PaO</w:t>
      </w:r>
      <w:r>
        <w:rPr>
          <w:vertAlign w:val="subscript"/>
        </w:rPr>
        <w:t xml:space="preserve">2 </w:t>
      </w:r>
      <w:r>
        <w:t>55mmHg</w:t>
      </w:r>
      <w:r>
        <w:rPr>
          <w:rFonts w:cs="宋体" w:hint="eastAsia"/>
        </w:rPr>
        <w:t>，</w:t>
      </w:r>
      <w:r>
        <w:t>PaCO</w:t>
      </w:r>
      <w:r>
        <w:rPr>
          <w:vertAlign w:val="subscript"/>
        </w:rPr>
        <w:t xml:space="preserve">2 </w:t>
      </w:r>
      <w:r>
        <w:t>55mmH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080" style="position:absolute;margin-left:0;margin-top:0;width:.05pt;height:0;z-index:251638784" o:allowincell="f" filled="f" stroked="f">
            <o:lock v:ext="edit" aspectratio="t"/>
            <w10:anchorlock/>
          </v:rect>
        </w:pict>
      </w:r>
      <w:r>
        <w:t>C. PaO</w:t>
      </w:r>
      <w:r>
        <w:rPr>
          <w:vertAlign w:val="subscript"/>
        </w:rPr>
        <w:t xml:space="preserve">2 </w:t>
      </w:r>
      <w:r>
        <w:t>40mmHg</w:t>
      </w:r>
      <w:r>
        <w:rPr>
          <w:rFonts w:cs="宋体" w:hint="eastAsia"/>
        </w:rPr>
        <w:t>，</w:t>
      </w:r>
      <w:r>
        <w:t>PaCO</w:t>
      </w:r>
      <w:r>
        <w:rPr>
          <w:vertAlign w:val="subscript"/>
        </w:rPr>
        <w:t xml:space="preserve">2 </w:t>
      </w:r>
      <w:r>
        <w:t>35mmHg</w:t>
      </w:r>
      <w:r>
        <w:rPr>
          <w:noProof/>
        </w:rPr>
        <w:pict>
          <v:rect id="_x0000_s1081" style="position:absolute;margin-left:0;margin-top:0;width:.05pt;height:0;z-index:251639808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D. PaO</w:t>
      </w:r>
      <w:r>
        <w:rPr>
          <w:vertAlign w:val="subscript"/>
        </w:rPr>
        <w:t xml:space="preserve">2 </w:t>
      </w:r>
      <w:r>
        <w:t>80mmHg</w:t>
      </w:r>
      <w:r>
        <w:rPr>
          <w:rFonts w:cs="宋体" w:hint="eastAsia"/>
        </w:rPr>
        <w:t>，</w:t>
      </w:r>
      <w:r>
        <w:t>PaCO</w:t>
      </w:r>
      <w:r>
        <w:rPr>
          <w:vertAlign w:val="subscript"/>
        </w:rPr>
        <w:t xml:space="preserve">2 </w:t>
      </w:r>
      <w:r>
        <w:t>35mmHg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spacing w:line="240" w:lineRule="exact"/>
        <w:jc w:val="left"/>
      </w:pPr>
      <w:r>
        <w:t>20.  </w:t>
      </w:r>
      <w:r>
        <w:rPr>
          <w:rFonts w:cs="宋体" w:hint="eastAsia"/>
        </w:rPr>
        <w:t>治疗肝性脑病时，灌肠时应禁用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082" style="position:absolute;margin-left:0;margin-top:0;width:.05pt;height:0;z-index:251640832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肥皂水</w:t>
      </w:r>
      <w:r>
        <w:rPr>
          <w:noProof/>
        </w:rPr>
        <w:pict>
          <v:rect id="_x0000_s1083" style="position:absolute;margin-left:0;margin-top:0;width:.05pt;height:0;z-index:251641856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B. </w:t>
      </w:r>
      <w:r>
        <w:rPr>
          <w:rFonts w:cs="宋体" w:hint="eastAsia"/>
        </w:rPr>
        <w:t>生理盐水</w:t>
      </w:r>
      <w:r>
        <w:rPr>
          <w:noProof/>
        </w:rPr>
        <w:pict>
          <v:rect id="_x0000_s1084" style="position:absolute;margin-left:0;margin-top:0;width:.05pt;height:0;z-index:251642880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C. </w:t>
      </w:r>
      <w:r>
        <w:rPr>
          <w:rFonts w:cs="宋体" w:hint="eastAsia"/>
        </w:rPr>
        <w:t>石蜡油</w:t>
      </w:r>
      <w:r>
        <w:rPr>
          <w:noProof/>
        </w:rPr>
        <w:pict>
          <v:rect id="_x0000_s1085" style="position:absolute;margin-left:0;margin-top:0;width:.05pt;height:0;z-index:251643904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D. </w:t>
      </w:r>
      <w:r>
        <w:rPr>
          <w:rFonts w:cs="宋体" w:hint="eastAsia"/>
        </w:rPr>
        <w:t>弱酸溶液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spacing w:line="240" w:lineRule="exact"/>
        <w:jc w:val="left"/>
      </w:pPr>
      <w:r>
        <w:t>21.  </w:t>
      </w:r>
      <w:r>
        <w:rPr>
          <w:rFonts w:cs="宋体" w:hint="eastAsia"/>
        </w:rPr>
        <w:t>引起再生障碍性贫血最常见的抗生素药物是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086" style="position:absolute;margin-left:0;margin-top:0;width:.05pt;height:0;z-index:251644928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氯霉素</w:t>
      </w:r>
      <w:r>
        <w:rPr>
          <w:noProof/>
        </w:rPr>
        <w:pict>
          <v:rect id="_x0000_s1087" style="position:absolute;margin-left:0;margin-top:0;width:.05pt;height:0;z-index:251645952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B. </w:t>
      </w:r>
      <w:r>
        <w:rPr>
          <w:rFonts w:cs="宋体" w:hint="eastAsia"/>
        </w:rPr>
        <w:t>氯丙嗪</w:t>
      </w:r>
      <w:r>
        <w:rPr>
          <w:noProof/>
        </w:rPr>
        <w:pict>
          <v:rect id="_x0000_s1088" style="position:absolute;margin-left:0;margin-top:0;width:.05pt;height:0;z-index:251646976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  C. </w:t>
      </w:r>
      <w:r>
        <w:rPr>
          <w:rFonts w:cs="宋体" w:hint="eastAsia"/>
        </w:rPr>
        <w:t>磺胺甲基异恶唑</w:t>
      </w:r>
      <w:r>
        <w:rPr>
          <w:noProof/>
        </w:rPr>
        <w:pict>
          <v:rect id="_x0000_s1089" style="position:absolute;margin-left:0;margin-top:0;width:.05pt;height:0;z-index:251648000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D. </w:t>
      </w:r>
      <w:r>
        <w:rPr>
          <w:rFonts w:cs="宋体" w:hint="eastAsia"/>
        </w:rPr>
        <w:t>保泰松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spacing w:line="240" w:lineRule="exact"/>
        <w:jc w:val="left"/>
      </w:pPr>
      <w:r>
        <w:t>22.  </w:t>
      </w:r>
      <w:r>
        <w:rPr>
          <w:rFonts w:cs="宋体" w:hint="eastAsia"/>
        </w:rPr>
        <w:t>与消化溃疡发生关系密切的细菌是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090" style="position:absolute;margin-left:0;margin-top:0;width:.05pt;height:0;z-index:251649024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noProof/>
        </w:rPr>
        <w:pict>
          <v:rect id="_x0000_s1091" style="position:absolute;margin-left:0;margin-top:0;width:.05pt;height:0;z-index:251650048;mso-position-horizontal-relative:text;mso-position-vertical-relative:text" o:allowincell="f" filled="f" stroked="f">
            <o:lock v:ext="edit" aspectratio="t"/>
            <w10:anchorlock/>
          </v:rect>
        </w:pict>
      </w:r>
      <w:r>
        <w:rPr>
          <w:rFonts w:cs="宋体" w:hint="eastAsia"/>
        </w:rPr>
        <w:t>链球菌</w:t>
      </w:r>
      <w:r>
        <w:t xml:space="preserve">            B. </w:t>
      </w:r>
      <w:r>
        <w:rPr>
          <w:rFonts w:cs="宋体" w:hint="eastAsia"/>
        </w:rPr>
        <w:t>霍乱弧菌</w:t>
      </w:r>
      <w:r>
        <w:t xml:space="preserve">         C. </w:t>
      </w:r>
      <w:r>
        <w:rPr>
          <w:noProof/>
        </w:rPr>
        <w:pict>
          <v:rect id="_x0000_s1092" style="position:absolute;margin-left:0;margin-top:0;width:.05pt;height:0;z-index:251651072;mso-position-horizontal-relative:text;mso-position-vertical-relative:text" o:allowincell="f" filled="f" stroked="f">
            <o:lock v:ext="edit" aspectratio="t"/>
            <w10:anchorlock/>
          </v:rect>
        </w:pict>
      </w:r>
      <w:r>
        <w:rPr>
          <w:rFonts w:cs="宋体" w:hint="eastAsia"/>
        </w:rPr>
        <w:t>幽门螺旋杆菌</w:t>
      </w:r>
      <w:r>
        <w:t xml:space="preserve">       D. </w:t>
      </w:r>
      <w:r>
        <w:rPr>
          <w:rFonts w:cs="宋体" w:hint="eastAsia"/>
        </w:rPr>
        <w:t>痢疾杆菌</w:t>
      </w:r>
    </w:p>
    <w:p w:rsidR="00250200" w:rsidRDefault="00250200">
      <w:pPr>
        <w:spacing w:line="240" w:lineRule="exact"/>
        <w:jc w:val="left"/>
      </w:pPr>
      <w:r>
        <w:t>23.  </w:t>
      </w:r>
      <w:r>
        <w:rPr>
          <w:rFonts w:cs="宋体" w:hint="eastAsia"/>
        </w:rPr>
        <w:t>癫痫大发作可以减药的情况是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093" style="position:absolute;margin-left:0;margin-top:0;width:.05pt;height:0;z-index:251652096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癫痫发作停止</w:t>
      </w:r>
      <w:r>
        <w:t>1</w:t>
      </w:r>
      <w:r>
        <w:rPr>
          <w:rFonts w:cs="宋体" w:hint="eastAsia"/>
        </w:rPr>
        <w:t>年后</w:t>
      </w:r>
      <w:r>
        <w:rPr>
          <w:noProof/>
        </w:rPr>
        <w:pict>
          <v:rect id="_x0000_s1094" style="position:absolute;margin-left:0;margin-top:0;width:.05pt;height:0;z-index:251653120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        B. </w:t>
      </w:r>
      <w:r>
        <w:rPr>
          <w:rFonts w:cs="宋体" w:hint="eastAsia"/>
        </w:rPr>
        <w:t>癫痫发作停止</w:t>
      </w:r>
      <w:r>
        <w:t>2</w:t>
      </w:r>
      <w:r>
        <w:rPr>
          <w:rFonts w:cs="宋体" w:hint="eastAsia"/>
        </w:rPr>
        <w:t>年以上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095" style="position:absolute;margin-left:0;margin-top:0;width:.05pt;height:0;z-index:251654144" o:allowincell="f" filled="f" stroked="f">
            <o:lock v:ext="edit" aspectratio="t"/>
            <w10:anchorlock/>
          </v:rect>
        </w:pict>
      </w:r>
      <w:r>
        <w:t xml:space="preserve">C. </w:t>
      </w:r>
      <w:r>
        <w:rPr>
          <w:rFonts w:cs="宋体" w:hint="eastAsia"/>
        </w:rPr>
        <w:t>脑电图正常后</w:t>
      </w:r>
      <w:r>
        <w:rPr>
          <w:noProof/>
        </w:rPr>
        <w:pict>
          <v:rect id="_x0000_s1096" style="position:absolute;margin-left:0;margin-top:0;width:.05pt;height:0;z-index:251655168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              D. </w:t>
      </w:r>
      <w:r>
        <w:rPr>
          <w:rFonts w:cs="宋体" w:hint="eastAsia"/>
        </w:rPr>
        <w:t>服药</w:t>
      </w:r>
      <w:r>
        <w:t>2</w:t>
      </w:r>
      <w:r>
        <w:rPr>
          <w:rFonts w:cs="宋体" w:hint="eastAsia"/>
        </w:rPr>
        <w:t>年以上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spacing w:line="240" w:lineRule="exact"/>
        <w:jc w:val="left"/>
      </w:pPr>
      <w:r>
        <w:t>24.  </w:t>
      </w:r>
      <w:r>
        <w:rPr>
          <w:rFonts w:cs="宋体" w:hint="eastAsia"/>
        </w:rPr>
        <w:t>我国肝硬化最常见的原因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097" style="position:absolute;margin-left:0;margin-top:0;width:.05pt;height:0;z-index:251656192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酒精中毒</w:t>
      </w:r>
      <w:r>
        <w:rPr>
          <w:noProof/>
        </w:rPr>
        <w:pict>
          <v:rect id="_x0000_s1098" style="position:absolute;margin-left:0;margin-top:0;width:.05pt;height:0;z-index:251657216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B. </w:t>
      </w:r>
      <w:r>
        <w:rPr>
          <w:rFonts w:cs="宋体" w:hint="eastAsia"/>
        </w:rPr>
        <w:t>药物中毒</w:t>
      </w:r>
      <w:r>
        <w:rPr>
          <w:noProof/>
        </w:rPr>
        <w:pict>
          <v:rect id="_x0000_s1099" style="position:absolute;margin-left:0;margin-top:0;width:.05pt;height:0;z-index:251658240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C. </w:t>
      </w:r>
      <w:r>
        <w:rPr>
          <w:rFonts w:cs="宋体" w:hint="eastAsia"/>
        </w:rPr>
        <w:t>甲型肝炎</w:t>
      </w:r>
      <w:r>
        <w:rPr>
          <w:noProof/>
        </w:rPr>
        <w:pict>
          <v:rect id="_x0000_s1100" style="position:absolute;margin-left:0;margin-top:0;width:.05pt;height:0;z-index:251659264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D. </w:t>
      </w:r>
      <w:r>
        <w:rPr>
          <w:rFonts w:cs="宋体" w:hint="eastAsia"/>
        </w:rPr>
        <w:t>乙型肝炎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spacing w:line="240" w:lineRule="exact"/>
        <w:jc w:val="left"/>
      </w:pPr>
      <w:r>
        <w:t>25.  </w:t>
      </w:r>
      <w:r>
        <w:rPr>
          <w:rFonts w:cs="宋体" w:hint="eastAsia"/>
        </w:rPr>
        <w:t>下面关于尿路刺激征的描述，错误的是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101" style="position:absolute;margin-left:0;margin-top:0;width:.05pt;height:0;z-index:251660288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尿意频繁而尿量不多为尿频</w:t>
      </w:r>
      <w:r>
        <w:rPr>
          <w:noProof/>
        </w:rPr>
        <w:pict>
          <v:rect id="_x0000_s1102" style="position:absolute;margin-left:0;margin-top:0;width:.05pt;height:0;z-index:251661312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  B. </w:t>
      </w:r>
      <w:r>
        <w:rPr>
          <w:rFonts w:cs="宋体" w:hint="eastAsia"/>
        </w:rPr>
        <w:t>一有尿意急不可待要排尿为尿急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103" style="position:absolute;margin-left:0;margin-top:0;width:.05pt;height:0;z-index:251662336" o:allowincell="f" filled="f" stroked="f">
            <o:lock v:ext="edit" aspectratio="t"/>
            <w10:anchorlock/>
          </v:rect>
        </w:pict>
      </w:r>
      <w:r>
        <w:t xml:space="preserve">C. </w:t>
      </w:r>
      <w:r>
        <w:rPr>
          <w:rFonts w:cs="宋体" w:hint="eastAsia"/>
        </w:rPr>
        <w:t>排尿时会阴下腹尿道感到烧灼感为尿痛</w:t>
      </w:r>
      <w:r>
        <w:rPr>
          <w:noProof/>
        </w:rPr>
        <w:pict>
          <v:rect id="_x0000_s1104" style="position:absolute;margin-left:0;margin-top:0;width:.05pt;height:0;z-index:251663360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D. </w:t>
      </w:r>
      <w:r>
        <w:rPr>
          <w:rFonts w:cs="宋体" w:hint="eastAsia"/>
        </w:rPr>
        <w:t>尿频伴尿急称为尿路刺激征</w:t>
      </w:r>
    </w:p>
    <w:p w:rsidR="00250200" w:rsidRDefault="00250200">
      <w:pPr>
        <w:spacing w:line="240" w:lineRule="exact"/>
        <w:jc w:val="left"/>
        <w:rPr>
          <w:color w:val="FF0000"/>
        </w:rPr>
      </w:pPr>
    </w:p>
    <w:p w:rsidR="00250200" w:rsidRDefault="00250200">
      <w:pPr>
        <w:spacing w:line="240" w:lineRule="exact"/>
        <w:jc w:val="left"/>
      </w:pPr>
      <w:r>
        <w:t>26.  </w:t>
      </w:r>
      <w:r>
        <w:rPr>
          <w:rFonts w:cs="宋体" w:hint="eastAsia"/>
        </w:rPr>
        <w:t>蛛网膜下隙出血最具有特征性的表现是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105" style="position:absolute;margin-left:0;margin-top:0;width:.05pt;height:0;z-index:251664384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剧烈头痛</w:t>
      </w:r>
      <w:r>
        <w:rPr>
          <w:noProof/>
        </w:rPr>
        <w:pict>
          <v:rect id="_x0000_s1106" style="position:absolute;margin-left:0;margin-top:0;width:.05pt;height:0;z-index:251665408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B. </w:t>
      </w:r>
      <w:r>
        <w:rPr>
          <w:rFonts w:cs="宋体" w:hint="eastAsia"/>
        </w:rPr>
        <w:t>呕吐</w:t>
      </w:r>
      <w:r>
        <w:rPr>
          <w:noProof/>
        </w:rPr>
        <w:pict>
          <v:rect id="_x0000_s1107" style="position:absolute;margin-left:0;margin-top:0;width:.05pt;height:0;z-index:251666432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   C. </w:t>
      </w:r>
      <w:r>
        <w:rPr>
          <w:rFonts w:cs="宋体" w:hint="eastAsia"/>
        </w:rPr>
        <w:t>脑膜刺激征</w:t>
      </w:r>
      <w:r>
        <w:rPr>
          <w:noProof/>
        </w:rPr>
        <w:pict>
          <v:rect id="_x0000_s1108" style="position:absolute;margin-left:0;margin-top:0;width:.05pt;height:0;z-index:251667456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D. </w:t>
      </w:r>
      <w:r>
        <w:rPr>
          <w:rFonts w:cs="宋体" w:hint="eastAsia"/>
        </w:rPr>
        <w:t>短暂意识障碍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spacing w:line="240" w:lineRule="exact"/>
        <w:jc w:val="left"/>
      </w:pPr>
      <w:r>
        <w:t>27.  </w:t>
      </w:r>
      <w:r>
        <w:rPr>
          <w:rFonts w:cs="宋体" w:hint="eastAsia"/>
        </w:rPr>
        <w:t>糖尿病的基本病理变化是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109" style="position:absolute;margin-left:0;margin-top:0;width:.05pt;height:0;z-index:251668480" o:allowincell="f" filled="f" stroked="f">
            <o:lock v:ext="edit" aspectratio="t"/>
            <w10:anchorlock/>
          </v:rect>
        </w:pict>
      </w:r>
      <w:r>
        <w:rPr>
          <w:noProof/>
        </w:rPr>
      </w:r>
      <w:r>
        <w:pict>
          <v:rect id="_x0000_s1110" style="width:.05pt;height:0;mso-position-horizontal-relative:char;mso-position-vertical-relative:line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生长激素分泌过多</w:t>
      </w:r>
      <w:r>
        <w:rPr>
          <w:noProof/>
        </w:rPr>
        <w:pict>
          <v:rect id="_x0000_s1111" style="position:absolute;margin-left:0;margin-top:0;width:.05pt;height:0;z-index:251669504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          B. </w:t>
      </w:r>
      <w:r>
        <w:rPr>
          <w:rFonts w:cs="宋体" w:hint="eastAsia"/>
        </w:rPr>
        <w:t>甲状腺素分泌过多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112" style="position:absolute;margin-left:0;margin-top:0;width:.05pt;height:0;z-index:251670528" o:allowincell="f" filled="f" stroked="f">
            <o:lock v:ext="edit" aspectratio="t"/>
            <w10:anchorlock/>
          </v:rect>
        </w:pict>
      </w:r>
      <w:r>
        <w:rPr>
          <w:noProof/>
        </w:rPr>
      </w:r>
      <w:r>
        <w:pict>
          <v:rect id="_x0000_s1113" style="width:.05pt;height:0;mso-position-horizontal-relative:char;mso-position-vertical-relative:line" filled="f" stroked="f">
            <o:lock v:ext="edit" aspectratio="t"/>
            <w10:anchorlock/>
          </v:rect>
        </w:pict>
      </w:r>
      <w:r>
        <w:t xml:space="preserve">C. </w:t>
      </w:r>
      <w:r>
        <w:rPr>
          <w:rFonts w:cs="宋体" w:hint="eastAsia"/>
        </w:rPr>
        <w:t>胰升糖素分泌过多</w:t>
      </w:r>
      <w:r>
        <w:rPr>
          <w:noProof/>
        </w:rPr>
        <w:pict>
          <v:rect id="_x0000_s1114" style="position:absolute;margin-left:0;margin-top:0;width:.05pt;height:0;z-index:251671552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          D. </w:t>
      </w:r>
      <w:r>
        <w:rPr>
          <w:rFonts w:cs="宋体" w:hint="eastAsia"/>
        </w:rPr>
        <w:t>胰岛素绝对或相对不足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spacing w:line="240" w:lineRule="exact"/>
        <w:jc w:val="left"/>
      </w:pPr>
      <w:r>
        <w:t>28.  </w:t>
      </w:r>
      <w:r>
        <w:rPr>
          <w:rFonts w:cs="宋体" w:hint="eastAsia"/>
        </w:rPr>
        <w:t>右心功能不全引起的呼吸困难是由于</w:t>
      </w:r>
      <w:r>
        <w:t xml:space="preserve"> 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115" style="position:absolute;margin-left:0;margin-top:0;width:.05pt;height:0;z-index:251672576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气道反应性增强</w:t>
      </w:r>
      <w:r>
        <w:rPr>
          <w:noProof/>
        </w:rPr>
        <w:pict>
          <v:rect id="_x0000_s1116" style="position:absolute;margin-left:0;margin-top:0;width:.05pt;height:0;z-index:251673600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B. </w:t>
      </w:r>
      <w:r>
        <w:rPr>
          <w:rFonts w:cs="宋体" w:hint="eastAsia"/>
        </w:rPr>
        <w:t>支气管狭窄及阻塞</w:t>
      </w:r>
      <w:r>
        <w:rPr>
          <w:noProof/>
        </w:rPr>
        <w:pict>
          <v:rect id="_x0000_s1117" style="position:absolute;margin-left:0;margin-top:0;width:.05pt;height:0;z-index:251674624;mso-position-horizontal-relative:text;mso-position-vertical-relative:text" o:allowincell="f" filled="f" stroked="f">
            <o:lock v:ext="edit" aspectratio="t"/>
            <w10:anchorlock/>
          </v:rect>
        </w:pict>
      </w:r>
    </w:p>
    <w:p w:rsidR="00250200" w:rsidRDefault="00250200">
      <w:pPr>
        <w:spacing w:line="240" w:lineRule="exact"/>
        <w:jc w:val="left"/>
      </w:pPr>
      <w:r>
        <w:t xml:space="preserve">C. </w:t>
      </w:r>
      <w:r>
        <w:rPr>
          <w:rFonts w:cs="宋体" w:hint="eastAsia"/>
        </w:rPr>
        <w:t>肺循环淤血</w:t>
      </w:r>
      <w:r>
        <w:rPr>
          <w:noProof/>
        </w:rPr>
        <w:pict>
          <v:rect id="_x0000_s1118" style="position:absolute;margin-left:0;margin-top:0;width:.05pt;height:0;z-index:251675648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D. </w:t>
      </w:r>
      <w:r>
        <w:rPr>
          <w:rFonts w:cs="宋体" w:hint="eastAsia"/>
        </w:rPr>
        <w:t>体循环淤血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spacing w:line="240" w:lineRule="exact"/>
        <w:jc w:val="left"/>
      </w:pPr>
      <w:r>
        <w:t>29.  </w:t>
      </w:r>
      <w:r>
        <w:rPr>
          <w:rFonts w:cs="宋体" w:hint="eastAsia"/>
        </w:rPr>
        <w:t>高血压危象紧急处理的关键是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119" style="position:absolute;margin-left:0;margin-top:0;width:.05pt;height:0;z-index:251676672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迅速降低血压</w:t>
      </w:r>
      <w:r>
        <w:rPr>
          <w:noProof/>
        </w:rPr>
        <w:pict>
          <v:rect id="_x0000_s1120" style="position:absolute;margin-left:0;margin-top:0;width:.05pt;height:0;z-index:251677696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B. </w:t>
      </w:r>
      <w:r>
        <w:rPr>
          <w:rFonts w:cs="宋体" w:hint="eastAsia"/>
        </w:rPr>
        <w:t>绝对卧床休息</w:t>
      </w:r>
      <w:r>
        <w:rPr>
          <w:noProof/>
        </w:rPr>
        <w:pict>
          <v:rect id="_x0000_s1121" style="position:absolute;margin-left:0;margin-top:0;width:.05pt;height:0;z-index:251678720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C. </w:t>
      </w:r>
      <w:r>
        <w:rPr>
          <w:rFonts w:cs="宋体" w:hint="eastAsia"/>
        </w:rPr>
        <w:t>限制钠盐的摄入</w:t>
      </w:r>
      <w:r>
        <w:rPr>
          <w:noProof/>
        </w:rPr>
        <w:pict>
          <v:rect id="_x0000_s1122" style="position:absolute;margin-left:0;margin-top:0;width:.05pt;height:0;z-index:251679744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D. </w:t>
      </w:r>
      <w:r>
        <w:rPr>
          <w:rFonts w:cs="宋体" w:hint="eastAsia"/>
        </w:rPr>
        <w:t>给予氧气吸入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spacing w:line="240" w:lineRule="exact"/>
        <w:jc w:val="left"/>
      </w:pPr>
      <w:r>
        <w:t>30. 2</w:t>
      </w:r>
      <w:r>
        <w:rPr>
          <w:rFonts w:cs="宋体" w:hint="eastAsia"/>
        </w:rPr>
        <w:t>型糖尿病患者最常见的死因是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123" style="position:absolute;margin-left:0;margin-top:0;width:.05pt;height:0;z-index:251680768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感染</w:t>
      </w:r>
      <w:r>
        <w:rPr>
          <w:noProof/>
        </w:rPr>
        <w:pict>
          <v:rect id="_x0000_s1124" style="position:absolute;margin-left:0;margin-top:0;width:.05pt;height:0;z-index:251681792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B. </w:t>
      </w:r>
      <w:r>
        <w:rPr>
          <w:rFonts w:cs="宋体" w:hint="eastAsia"/>
        </w:rPr>
        <w:t>低血糖</w:t>
      </w:r>
      <w:r>
        <w:rPr>
          <w:noProof/>
        </w:rPr>
        <w:pict>
          <v:rect id="_x0000_s1125" style="position:absolute;margin-left:0;margin-top:0;width:.05pt;height:0;z-index:251682816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 C. </w:t>
      </w:r>
      <w:r>
        <w:rPr>
          <w:rFonts w:cs="宋体" w:hint="eastAsia"/>
        </w:rPr>
        <w:t>糖尿病肾病</w:t>
      </w:r>
      <w:r>
        <w:rPr>
          <w:noProof/>
        </w:rPr>
        <w:pict>
          <v:rect id="_x0000_s1126" style="position:absolute;margin-left:0;margin-top:0;width:.05pt;height:0;z-index:251683840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D. </w:t>
      </w:r>
      <w:r>
        <w:rPr>
          <w:rFonts w:cs="宋体" w:hint="eastAsia"/>
        </w:rPr>
        <w:t>心脑血管意外</w:t>
      </w:r>
    </w:p>
    <w:p w:rsidR="00250200" w:rsidRDefault="00250200">
      <w:pPr>
        <w:spacing w:line="240" w:lineRule="exact"/>
        <w:jc w:val="left"/>
        <w:rPr>
          <w:color w:val="FF0000"/>
        </w:rPr>
      </w:pPr>
    </w:p>
    <w:p w:rsidR="00250200" w:rsidRDefault="00250200">
      <w:pPr>
        <w:spacing w:line="240" w:lineRule="exact"/>
        <w:jc w:val="left"/>
      </w:pPr>
      <w:r>
        <w:t>31.  </w:t>
      </w:r>
      <w:r>
        <w:rPr>
          <w:rFonts w:cs="宋体" w:hint="eastAsia"/>
        </w:rPr>
        <w:t>类风湿性关节炎关节病变的特点是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127" style="position:absolute;margin-left:0;margin-top:0;width:.05pt;height:0;z-index:251684864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大关节</w:t>
      </w:r>
      <w:r>
        <w:rPr>
          <w:noProof/>
        </w:rPr>
        <w:pict>
          <v:rect id="_x0000_s1128" style="position:absolute;margin-left:0;margin-top:0;width:.05pt;height:0;z-index:251685888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B. </w:t>
      </w:r>
      <w:r>
        <w:rPr>
          <w:rFonts w:cs="宋体" w:hint="eastAsia"/>
        </w:rPr>
        <w:t>关节畸形</w:t>
      </w:r>
      <w:r>
        <w:rPr>
          <w:noProof/>
        </w:rPr>
        <w:pict>
          <v:rect id="_x0000_s1129" style="position:absolute;margin-left:0;margin-top:0;width:.05pt;height:0;z-index:251686912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C. </w:t>
      </w:r>
      <w:r>
        <w:rPr>
          <w:rFonts w:cs="宋体" w:hint="eastAsia"/>
        </w:rPr>
        <w:t>游走性疼痛</w:t>
      </w:r>
      <w:r>
        <w:rPr>
          <w:noProof/>
        </w:rPr>
        <w:pict>
          <v:rect id="_x0000_s1130" style="position:absolute;margin-left:0;margin-top:0;width:.05pt;height:0;z-index:251687936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D. </w:t>
      </w:r>
      <w:r>
        <w:rPr>
          <w:rFonts w:cs="宋体" w:hint="eastAsia"/>
        </w:rPr>
        <w:t>对称性改变</w:t>
      </w:r>
    </w:p>
    <w:p w:rsidR="00250200" w:rsidRDefault="00250200">
      <w:pPr>
        <w:spacing w:line="240" w:lineRule="exact"/>
        <w:jc w:val="left"/>
        <w:rPr>
          <w:color w:val="FF0000"/>
        </w:rPr>
      </w:pPr>
    </w:p>
    <w:p w:rsidR="00250200" w:rsidRDefault="00250200">
      <w:pPr>
        <w:spacing w:line="240" w:lineRule="exact"/>
        <w:jc w:val="left"/>
      </w:pPr>
      <w:r>
        <w:t>32.  </w:t>
      </w:r>
      <w:r>
        <w:rPr>
          <w:rFonts w:cs="宋体" w:hint="eastAsia"/>
        </w:rPr>
        <w:t>引起上消化道出血的最常见病因为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131" style="position:absolute;margin-left:0;margin-top:0;width:.05pt;height:0;z-index:251688960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急性胃粘膜病变</w:t>
      </w:r>
      <w:r>
        <w:rPr>
          <w:noProof/>
        </w:rPr>
        <w:pict>
          <v:rect id="_x0000_s1132" style="position:absolute;margin-left:0;margin-top:0;width:.05pt;height:0;z-index:251689984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B. </w:t>
      </w:r>
      <w:r>
        <w:rPr>
          <w:rFonts w:cs="宋体" w:hint="eastAsia"/>
        </w:rPr>
        <w:t>胃癌</w:t>
      </w:r>
      <w:r>
        <w:rPr>
          <w:noProof/>
        </w:rPr>
        <w:pict>
          <v:rect id="_x0000_s1133" style="position:absolute;margin-left:0;margin-top:0;width:.05pt;height:0;z-index:251691008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C. </w:t>
      </w:r>
      <w:r>
        <w:rPr>
          <w:rFonts w:cs="宋体" w:hint="eastAsia"/>
        </w:rPr>
        <w:t>消化性溃疡</w:t>
      </w:r>
      <w:r>
        <w:rPr>
          <w:noProof/>
        </w:rPr>
        <w:pict>
          <v:rect id="_x0000_s1134" style="position:absolute;margin-left:0;margin-top:0;width:.05pt;height:0;z-index:251692032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D. </w:t>
      </w:r>
      <w:r>
        <w:rPr>
          <w:rFonts w:cs="宋体" w:hint="eastAsia"/>
        </w:rPr>
        <w:t>食道静脉曲张破裂出血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spacing w:line="240" w:lineRule="exact"/>
        <w:jc w:val="left"/>
      </w:pPr>
      <w:r>
        <w:t>33.  </w:t>
      </w:r>
      <w:r>
        <w:rPr>
          <w:rFonts w:cs="宋体" w:hint="eastAsia"/>
        </w:rPr>
        <w:t>下列白血病护理措施中不妥的一项是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135" style="position:absolute;margin-left:0;margin-top:0;width:.05pt;height:0;z-index:251693056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注意病室消毒，预防感染</w:t>
      </w:r>
      <w:r>
        <w:rPr>
          <w:noProof/>
        </w:rPr>
        <w:pict>
          <v:rect id="_x0000_s1136" style="position:absolute;margin-left:0;margin-top:0;width:.05pt;height:0;z-index:251694080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    B. </w:t>
      </w:r>
      <w:r>
        <w:rPr>
          <w:rFonts w:cs="宋体" w:hint="eastAsia"/>
        </w:rPr>
        <w:t>定时进行口鼻清洁，清除血痂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137" style="position:absolute;margin-left:0;margin-top:0;width:.05pt;height:0;z-index:251695104" o:allowincell="f" filled="f" stroked="f">
            <o:lock v:ext="edit" aspectratio="t"/>
            <w10:anchorlock/>
          </v:rect>
        </w:pict>
      </w:r>
      <w:r>
        <w:t xml:space="preserve">C. </w:t>
      </w:r>
      <w:r>
        <w:rPr>
          <w:rFonts w:cs="宋体" w:hint="eastAsia"/>
        </w:rPr>
        <w:t>增加营养，补充热量</w:t>
      </w:r>
      <w:r>
        <w:rPr>
          <w:noProof/>
        </w:rPr>
        <w:pict>
          <v:rect id="_x0000_s1138" style="position:absolute;margin-left:0;margin-top:0;width:.05pt;height:0;z-index:251696128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        D. </w:t>
      </w:r>
      <w:r>
        <w:rPr>
          <w:rFonts w:cs="宋体" w:hint="eastAsia"/>
        </w:rPr>
        <w:t>重视心理护理，避免不良刺激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spacing w:line="240" w:lineRule="exact"/>
        <w:jc w:val="left"/>
      </w:pPr>
      <w:r>
        <w:t>34.  </w:t>
      </w:r>
      <w:r>
        <w:rPr>
          <w:rFonts w:cs="宋体" w:hint="eastAsia"/>
        </w:rPr>
        <w:t>有关肾型过敏性紫癜，下列哪项是对的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139" style="position:absolute;margin-left:0;margin-top:0;width:.05pt;height:0;z-index:251697152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多在紫癜型发生前</w:t>
      </w:r>
      <w:r>
        <w:t>2</w:t>
      </w:r>
      <w:r>
        <w:rPr>
          <w:rFonts w:cs="宋体" w:hint="eastAsia"/>
        </w:rPr>
        <w:t>周出现尿液改变</w:t>
      </w:r>
      <w:r>
        <w:rPr>
          <w:noProof/>
        </w:rPr>
        <w:pict>
          <v:rect id="_x0000_s1140" style="position:absolute;margin-left:0;margin-top:0;width:.05pt;height:0;z-index:251698176;mso-position-horizontal-relative:text;mso-position-vertical-relative:text" o:allowincell="f" filled="f" stroked="f">
            <o:lock v:ext="edit" aspectratio="t"/>
            <w10:anchorlock/>
          </v:rect>
        </w:pict>
      </w:r>
      <w:r>
        <w:rPr>
          <w:noProof/>
        </w:rPr>
      </w:r>
      <w:r w:rsidRPr="00C13007">
        <w:pict>
          <v:rect id="_x0000_s1141" style="width:.05pt;height:0;mso-position-horizontal-relative:char;mso-position-vertical-relative:line" filled="f" stroked="f">
            <o:lock v:ext="edit" aspectratio="t"/>
            <w10:anchorlock/>
          </v:rect>
        </w:pict>
      </w:r>
      <w:r>
        <w:t xml:space="preserve">      B. </w:t>
      </w:r>
      <w:r>
        <w:rPr>
          <w:rFonts w:cs="宋体" w:hint="eastAsia"/>
        </w:rPr>
        <w:t>少数病人可在数周内恢复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142" style="position:absolute;margin-left:0;margin-top:0;width:.05pt;height:0;z-index:251699200" o:allowincell="f" filled="f" stroked="f">
            <o:lock v:ext="edit" aspectratio="t"/>
            <w10:anchorlock/>
          </v:rect>
        </w:pict>
      </w:r>
      <w:r>
        <w:t xml:space="preserve">C. </w:t>
      </w:r>
      <w:r>
        <w:rPr>
          <w:rFonts w:cs="宋体" w:hint="eastAsia"/>
        </w:rPr>
        <w:t>多数病人可迁延数月</w:t>
      </w:r>
      <w:r>
        <w:rPr>
          <w:noProof/>
        </w:rPr>
        <w:pict>
          <v:rect id="_x0000_s1143" style="position:absolute;margin-left:0;margin-top:0;width:.05pt;height:0;z-index:251700224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        </w:t>
      </w:r>
    </w:p>
    <w:p w:rsidR="00250200" w:rsidRDefault="00250200">
      <w:pPr>
        <w:spacing w:line="240" w:lineRule="exact"/>
        <w:jc w:val="left"/>
      </w:pPr>
      <w:r>
        <w:t xml:space="preserve">D. </w:t>
      </w:r>
      <w:r>
        <w:rPr>
          <w:rFonts w:cs="宋体" w:hint="eastAsia"/>
        </w:rPr>
        <w:t>极少数发生尿毒症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spacing w:line="240" w:lineRule="exact"/>
        <w:jc w:val="left"/>
      </w:pPr>
      <w:r>
        <w:t>35.  </w:t>
      </w:r>
      <w:r>
        <w:rPr>
          <w:rFonts w:cs="宋体" w:hint="eastAsia"/>
        </w:rPr>
        <w:t>成人最常见的肺结核类型是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144" style="position:absolute;margin-left:0;margin-top:0;width:.05pt;height:0;z-index:251701248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原发型</w:t>
      </w:r>
      <w:r>
        <w:rPr>
          <w:noProof/>
        </w:rPr>
        <w:pict>
          <v:rect id="_x0000_s1145" style="position:absolute;margin-left:0;margin-top:0;width:.05pt;height:0;z-index:251702272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B. </w:t>
      </w:r>
      <w:r>
        <w:rPr>
          <w:rFonts w:cs="宋体" w:hint="eastAsia"/>
        </w:rPr>
        <w:t>血行播散型</w:t>
      </w:r>
      <w:r>
        <w:rPr>
          <w:noProof/>
        </w:rPr>
        <w:pict>
          <v:rect id="_x0000_s1146" style="position:absolute;margin-left:0;margin-top:0;width:.05pt;height:0;z-index:251703296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C. </w:t>
      </w:r>
      <w:r>
        <w:rPr>
          <w:rFonts w:cs="宋体" w:hint="eastAsia"/>
        </w:rPr>
        <w:t>浸润型</w:t>
      </w:r>
      <w:r>
        <w:rPr>
          <w:noProof/>
        </w:rPr>
        <w:pict>
          <v:rect id="_x0000_s1147" style="position:absolute;margin-left:0;margin-top:0;width:.05pt;height:0;z-index:251704320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D. </w:t>
      </w:r>
      <w:r>
        <w:rPr>
          <w:rFonts w:cs="宋体" w:hint="eastAsia"/>
        </w:rPr>
        <w:t>结核性胸膜炎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numPr>
          <w:ilvl w:val="0"/>
          <w:numId w:val="16"/>
        </w:numPr>
        <w:spacing w:line="240" w:lineRule="exact"/>
        <w:jc w:val="left"/>
      </w:pPr>
      <w:r>
        <w:rPr>
          <w:rFonts w:eastAsia="Times New Roman"/>
        </w:rPr>
        <w:t>  </w:t>
      </w:r>
      <w:r>
        <w:rPr>
          <w:rFonts w:cs="宋体" w:hint="eastAsia"/>
        </w:rPr>
        <w:t>一般情况下，下列哪项不是心绞痛的诱因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148" style="position:absolute;margin-left:0;margin-top:0;width:.05pt;height:0;z-index:251705344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体力劳动</w:t>
      </w:r>
      <w:r>
        <w:rPr>
          <w:noProof/>
        </w:rPr>
        <w:pict>
          <v:rect id="_x0000_s1149" style="position:absolute;margin-left:0;margin-top:0;width:.05pt;height:0;z-index:251706368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B. </w:t>
      </w:r>
      <w:r>
        <w:rPr>
          <w:rFonts w:cs="宋体" w:hint="eastAsia"/>
        </w:rPr>
        <w:t>饱餐</w:t>
      </w:r>
      <w:r>
        <w:rPr>
          <w:noProof/>
        </w:rPr>
        <w:pict>
          <v:rect id="_x0000_s1150" style="position:absolute;margin-left:0;margin-top:0;width:.05pt;height:0;z-index:251707392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 C. </w:t>
      </w:r>
      <w:r>
        <w:rPr>
          <w:rFonts w:cs="宋体" w:hint="eastAsia"/>
        </w:rPr>
        <w:t>睡眠</w:t>
      </w:r>
      <w:r>
        <w:rPr>
          <w:noProof/>
        </w:rPr>
        <w:pict>
          <v:rect id="_x0000_s1151" style="position:absolute;margin-left:0;margin-top:0;width:.05pt;height:0;z-index:251708416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 D. </w:t>
      </w:r>
      <w:r>
        <w:rPr>
          <w:rFonts w:cs="宋体" w:hint="eastAsia"/>
        </w:rPr>
        <w:t>吸烟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spacing w:line="240" w:lineRule="exact"/>
        <w:jc w:val="left"/>
      </w:pPr>
      <w:r>
        <w:t>37.  </w:t>
      </w:r>
      <w:r>
        <w:rPr>
          <w:rFonts w:cs="宋体" w:hint="eastAsia"/>
        </w:rPr>
        <w:t>急性白血病引起贫血的主要原因是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152" style="position:absolute;margin-left:0;margin-top:0;width:.05pt;height:0;z-index:251709440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感染</w:t>
      </w:r>
      <w:r>
        <w:rPr>
          <w:noProof/>
        </w:rPr>
        <w:pict>
          <v:rect id="_x0000_s1153" style="position:absolute;margin-left:0;margin-top:0;width:.05pt;height:0;z-index:251710464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B. </w:t>
      </w:r>
      <w:r>
        <w:rPr>
          <w:rFonts w:cs="宋体" w:hint="eastAsia"/>
        </w:rPr>
        <w:t>幼红细胞代谢受到干扰</w:t>
      </w:r>
      <w:r>
        <w:rPr>
          <w:noProof/>
        </w:rPr>
        <w:pict>
          <v:rect id="_x0000_s1154" style="position:absolute;margin-left:0;margin-top:0;width:.05pt;height:0;z-index:251711488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C. </w:t>
      </w:r>
      <w:r>
        <w:rPr>
          <w:rFonts w:cs="宋体" w:hint="eastAsia"/>
        </w:rPr>
        <w:t>红细胞寿命缩短</w:t>
      </w:r>
      <w:r>
        <w:rPr>
          <w:noProof/>
        </w:rPr>
        <w:pict>
          <v:rect id="_x0000_s1155" style="position:absolute;margin-left:0;margin-top:0;width:.05pt;height:0;z-index:251712512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D. </w:t>
      </w:r>
      <w:r>
        <w:rPr>
          <w:rFonts w:cs="宋体" w:hint="eastAsia"/>
        </w:rPr>
        <w:t>出血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spacing w:line="240" w:lineRule="exact"/>
        <w:jc w:val="left"/>
      </w:pPr>
      <w:r>
        <w:t>38.  </w:t>
      </w:r>
      <w:r>
        <w:rPr>
          <w:rFonts w:cs="宋体" w:hint="eastAsia"/>
        </w:rPr>
        <w:t>肺炎球菌肺炎时产生的铁锈色痰最主要的原因是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156" style="position:absolute;margin-left:0;margin-top:0;width:.05pt;height:0;z-index:251713536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rFonts w:cs="宋体" w:hint="eastAsia"/>
        </w:rPr>
        <w:t>痰内有大量红细胞</w:t>
      </w:r>
      <w:r>
        <w:rPr>
          <w:noProof/>
        </w:rPr>
        <w:pict>
          <v:rect id="_x0000_s1157" style="position:absolute;margin-left:0;margin-top:0;width:.05pt;height:0;z-index:251714560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            B. </w:t>
      </w:r>
      <w:r>
        <w:rPr>
          <w:rFonts w:cs="宋体" w:hint="eastAsia"/>
        </w:rPr>
        <w:t>痰内含大量脓细胞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158" style="position:absolute;margin-left:0;margin-top:0;width:.05pt;height:0;z-index:251715584" o:allowincell="f" filled="f" stroked="f">
            <o:lock v:ext="edit" aspectratio="t"/>
            <w10:anchorlock/>
          </v:rect>
        </w:pict>
      </w:r>
      <w:r>
        <w:t xml:space="preserve">C. </w:t>
      </w:r>
      <w:r>
        <w:rPr>
          <w:rFonts w:cs="宋体" w:hint="eastAsia"/>
        </w:rPr>
        <w:t>白细胞破坏时所产生的溶蛋白酶</w:t>
      </w:r>
      <w:r>
        <w:rPr>
          <w:noProof/>
        </w:rPr>
        <w:pict>
          <v:rect id="_x0000_s1159" style="position:absolute;margin-left:0;margin-top:0;width:.05pt;height:0;z-index:251716608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     D. </w:t>
      </w:r>
      <w:r>
        <w:rPr>
          <w:rFonts w:cs="宋体" w:hint="eastAsia"/>
        </w:rPr>
        <w:t>红细胞破坏释放出含铁血黄素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numPr>
          <w:ilvl w:val="0"/>
          <w:numId w:val="17"/>
        </w:numPr>
        <w:spacing w:line="240" w:lineRule="exact"/>
        <w:jc w:val="left"/>
      </w:pPr>
      <w:r>
        <w:t xml:space="preserve"> </w:t>
      </w:r>
      <w:r>
        <w:rPr>
          <w:rFonts w:cs="宋体" w:hint="eastAsia"/>
        </w:rPr>
        <w:t>随时有猝死危险的心律失常不包括</w:t>
      </w:r>
    </w:p>
    <w:p w:rsidR="00250200" w:rsidRDefault="00250200">
      <w:pPr>
        <w:spacing w:line="240" w:lineRule="exact"/>
        <w:jc w:val="left"/>
      </w:pPr>
      <w:r>
        <w:rPr>
          <w:noProof/>
        </w:rPr>
        <w:pict>
          <v:rect id="_x0000_s1160" style="position:absolute;margin-left:0;margin-top:0;width:.05pt;height:0;z-index:251717632" o:allowincell="f" filled="f" stroked="f">
            <o:lock v:ext="edit" aspectratio="t"/>
            <w10:anchorlock/>
          </v:rect>
        </w:pict>
      </w:r>
      <w:r>
        <w:t xml:space="preserve">A. </w:t>
      </w:r>
      <w:r>
        <w:rPr>
          <w:noProof/>
        </w:rPr>
        <w:pict>
          <v:rect id="_x0000_s1161" style="position:absolute;margin-left:0;margin-top:0;width:.05pt;height:0;z-index:251718656;mso-position-horizontal-relative:text;mso-position-vertical-relative:text" o:allowincell="f" filled="f" stroked="f">
            <o:lock v:ext="edit" aspectratio="t"/>
            <w10:anchorlock/>
          </v:rect>
        </w:pict>
      </w:r>
      <w:r>
        <w:rPr>
          <w:rFonts w:cs="宋体" w:hint="eastAsia"/>
        </w:rPr>
        <w:t>心室颤动</w:t>
      </w:r>
      <w:r>
        <w:t xml:space="preserve">                            B. </w:t>
      </w:r>
      <w:r>
        <w:rPr>
          <w:noProof/>
        </w:rPr>
        <w:pict>
          <v:rect id="_x0000_s1162" style="position:absolute;margin-left:12pt;margin-top:12pt;width:.05pt;height:0;z-index:251720704;mso-position-horizontal-relative:text;mso-position-vertical-relative:text" o:allowincell="f" filled="f" stroked="f">
            <o:lock v:ext="edit" aspectratio="t"/>
            <w10:anchorlock/>
          </v:rect>
        </w:pict>
      </w:r>
      <w:r>
        <w:rPr>
          <w:rFonts w:cs="宋体" w:hint="eastAsia"/>
        </w:rPr>
        <w:t>心室扑动</w:t>
      </w:r>
      <w:r>
        <w:t xml:space="preserve"> </w:t>
      </w:r>
      <w:r>
        <w:rPr>
          <w:noProof/>
        </w:rPr>
        <w:pict>
          <v:rect id="_x0000_s1163" style="position:absolute;margin-left:0;margin-top:0;width:.05pt;height:0;z-index:251719680;mso-position-horizontal-relative:text;mso-position-vertical-relative:text" o:allowincell="f" filled="f" stroked="f">
            <o:lock v:ext="edit" aspectratio="t"/>
            <w10:anchorlock/>
          </v:rect>
        </w:pict>
      </w:r>
      <w:r>
        <w:t xml:space="preserve">   </w:t>
      </w:r>
    </w:p>
    <w:p w:rsidR="00250200" w:rsidRDefault="00250200">
      <w:pPr>
        <w:spacing w:line="240" w:lineRule="exact"/>
        <w:jc w:val="left"/>
      </w:pPr>
      <w:r>
        <w:t xml:space="preserve">C. </w:t>
      </w:r>
      <w:r>
        <w:rPr>
          <w:rFonts w:cs="宋体" w:hint="eastAsia"/>
        </w:rPr>
        <w:t>三度房室传导阻滞</w:t>
      </w:r>
      <w:r>
        <w:t xml:space="preserve">                    D. </w:t>
      </w:r>
      <w:r>
        <w:rPr>
          <w:rFonts w:cs="宋体" w:hint="eastAsia"/>
        </w:rPr>
        <w:t>阵发性室性心动过速</w:t>
      </w:r>
    </w:p>
    <w:p w:rsidR="00250200" w:rsidRDefault="00250200">
      <w:pPr>
        <w:spacing w:line="240" w:lineRule="exact"/>
        <w:jc w:val="left"/>
      </w:pPr>
    </w:p>
    <w:p w:rsidR="00250200" w:rsidRDefault="00250200">
      <w:pPr>
        <w:numPr>
          <w:ilvl w:val="0"/>
          <w:numId w:val="17"/>
        </w:numPr>
      </w:pPr>
      <w:r>
        <w:rPr>
          <w:rFonts w:cs="宋体" w:hint="eastAsia"/>
        </w:rPr>
        <w:t>慢性肺心病的常见护理诊断下列哪个不是</w:t>
      </w:r>
      <w:r>
        <w:t xml:space="preserve">                              </w:t>
      </w:r>
    </w:p>
    <w:p w:rsidR="00250200" w:rsidRDefault="00250200">
      <w:pPr>
        <w:numPr>
          <w:ilvl w:val="0"/>
          <w:numId w:val="18"/>
        </w:numPr>
      </w:pPr>
      <w:r>
        <w:rPr>
          <w:rFonts w:cs="宋体" w:hint="eastAsia"/>
        </w:rPr>
        <w:t>气体交换受损</w:t>
      </w:r>
      <w:r>
        <w:t xml:space="preserve">    B. </w:t>
      </w:r>
      <w:r>
        <w:rPr>
          <w:rFonts w:cs="宋体" w:hint="eastAsia"/>
        </w:rPr>
        <w:t>活动无耐力</w:t>
      </w:r>
      <w:r>
        <w:t xml:space="preserve">       C. </w:t>
      </w:r>
      <w:r>
        <w:rPr>
          <w:rFonts w:cs="宋体" w:hint="eastAsia"/>
        </w:rPr>
        <w:t>清理呼吸道无效</w:t>
      </w:r>
      <w:r>
        <w:t xml:space="preserve">     D. </w:t>
      </w:r>
      <w:r>
        <w:rPr>
          <w:rFonts w:cs="宋体" w:hint="eastAsia"/>
        </w:rPr>
        <w:t>体液过少</w:t>
      </w:r>
      <w:r>
        <w:t xml:space="preserve"> </w:t>
      </w:r>
    </w:p>
    <w:p w:rsidR="00250200" w:rsidRDefault="00250200"/>
    <w:p w:rsidR="00250200" w:rsidRDefault="00250200">
      <w:r>
        <w:t xml:space="preserve">41. </w:t>
      </w:r>
      <w:r>
        <w:rPr>
          <w:rFonts w:cs="宋体" w:hint="eastAsia"/>
        </w:rPr>
        <w:t>患者，男，</w:t>
      </w:r>
      <w:r>
        <w:t>64</w:t>
      </w:r>
      <w:r>
        <w:rPr>
          <w:rFonts w:cs="宋体" w:hint="eastAsia"/>
        </w:rPr>
        <w:t>岁，肺源性心脏病，近</w:t>
      </w:r>
      <w:r>
        <w:t>5</w:t>
      </w:r>
      <w:r>
        <w:rPr>
          <w:rFonts w:cs="宋体" w:hint="eastAsia"/>
        </w:rPr>
        <w:t>年因受凉后痰多、粘稠、不易咳出，全身乏力，卧床</w:t>
      </w:r>
      <w:r>
        <w:t>5</w:t>
      </w:r>
      <w:r>
        <w:rPr>
          <w:rFonts w:cs="宋体" w:hint="eastAsia"/>
        </w:rPr>
        <w:t>日未解大便。该患者的首要问题是</w:t>
      </w:r>
      <w:r>
        <w:tab/>
      </w:r>
    </w:p>
    <w:p w:rsidR="00250200" w:rsidRDefault="00250200">
      <w:r>
        <w:t xml:space="preserve">A. </w:t>
      </w:r>
      <w:r>
        <w:rPr>
          <w:rFonts w:cs="宋体" w:hint="eastAsia"/>
        </w:rPr>
        <w:t>便秘</w:t>
      </w:r>
      <w:r>
        <w:t xml:space="preserve">            B. </w:t>
      </w:r>
      <w:r>
        <w:rPr>
          <w:rFonts w:cs="宋体" w:hint="eastAsia"/>
        </w:rPr>
        <w:t>活动无耐力</w:t>
      </w:r>
      <w:r>
        <w:t xml:space="preserve">      C. </w:t>
      </w:r>
      <w:r>
        <w:rPr>
          <w:rFonts w:cs="宋体" w:hint="eastAsia"/>
        </w:rPr>
        <w:t>焦虑</w:t>
      </w:r>
      <w:r>
        <w:t xml:space="preserve">               D. </w:t>
      </w:r>
      <w:r>
        <w:rPr>
          <w:rFonts w:cs="宋体" w:hint="eastAsia"/>
        </w:rPr>
        <w:t>清理呼吸道无效</w:t>
      </w:r>
    </w:p>
    <w:p w:rsidR="00250200" w:rsidRDefault="00250200"/>
    <w:p w:rsidR="00250200" w:rsidRDefault="00250200">
      <w:r>
        <w:t xml:space="preserve">42. </w:t>
      </w:r>
      <w:r>
        <w:rPr>
          <w:rFonts w:cs="宋体" w:hint="eastAsia"/>
        </w:rPr>
        <w:t>肺结核诊断最可靠的依据是</w:t>
      </w:r>
    </w:p>
    <w:p w:rsidR="00250200" w:rsidRDefault="00250200">
      <w:r>
        <w:t xml:space="preserve">A. </w:t>
      </w:r>
      <w:r>
        <w:rPr>
          <w:rFonts w:cs="宋体" w:hint="eastAsia"/>
        </w:rPr>
        <w:t>胸片</w:t>
      </w:r>
      <w:r>
        <w:t xml:space="preserve">            B. CT</w:t>
      </w:r>
      <w:r>
        <w:rPr>
          <w:rFonts w:cs="宋体" w:hint="eastAsia"/>
        </w:rPr>
        <w:t>检查</w:t>
      </w:r>
      <w:r>
        <w:t xml:space="preserve">          C. </w:t>
      </w:r>
      <w:r>
        <w:rPr>
          <w:rFonts w:cs="宋体" w:hint="eastAsia"/>
        </w:rPr>
        <w:t>结核菌素试验</w:t>
      </w:r>
      <w:r>
        <w:t xml:space="preserve">       D. </w:t>
      </w:r>
      <w:r>
        <w:rPr>
          <w:rFonts w:cs="宋体" w:hint="eastAsia"/>
        </w:rPr>
        <w:t>痰菌检查</w:t>
      </w:r>
    </w:p>
    <w:p w:rsidR="00250200" w:rsidRDefault="00250200"/>
    <w:p w:rsidR="00250200" w:rsidRDefault="00250200">
      <w:pPr>
        <w:numPr>
          <w:ilvl w:val="0"/>
          <w:numId w:val="19"/>
        </w:numPr>
      </w:pPr>
      <w:r>
        <w:rPr>
          <w:rFonts w:cs="宋体" w:hint="eastAsia"/>
        </w:rPr>
        <w:t>引起心源性呼吸困难的主要机制是</w:t>
      </w:r>
    </w:p>
    <w:p w:rsidR="00250200" w:rsidRDefault="00250200">
      <w:r>
        <w:t xml:space="preserve">A. </w:t>
      </w:r>
      <w:r>
        <w:rPr>
          <w:rFonts w:cs="宋体" w:hint="eastAsia"/>
        </w:rPr>
        <w:t>支气管痉挛</w:t>
      </w:r>
      <w:r>
        <w:t xml:space="preserve">      B. </w:t>
      </w:r>
      <w:r>
        <w:rPr>
          <w:rFonts w:cs="宋体" w:hint="eastAsia"/>
        </w:rPr>
        <w:t>胸廓运动受限制</w:t>
      </w:r>
      <w:r>
        <w:t xml:space="preserve">   C. </w:t>
      </w:r>
      <w:r>
        <w:rPr>
          <w:rFonts w:cs="宋体" w:hint="eastAsia"/>
        </w:rPr>
        <w:t>肺循环淤血</w:t>
      </w:r>
      <w:r>
        <w:t xml:space="preserve">         D. </w:t>
      </w:r>
      <w:r>
        <w:rPr>
          <w:rFonts w:cs="宋体" w:hint="eastAsia"/>
        </w:rPr>
        <w:t>体循环淤血</w:t>
      </w:r>
    </w:p>
    <w:p w:rsidR="00250200" w:rsidRDefault="00250200"/>
    <w:p w:rsidR="00250200" w:rsidRDefault="00250200">
      <w:pPr>
        <w:numPr>
          <w:ilvl w:val="0"/>
          <w:numId w:val="20"/>
        </w:numPr>
      </w:pPr>
      <w:r>
        <w:rPr>
          <w:rFonts w:cs="宋体" w:hint="eastAsia"/>
        </w:rPr>
        <w:t>急性心肌梗死患者在起病</w:t>
      </w:r>
      <w:r>
        <w:t>24</w:t>
      </w:r>
      <w:r>
        <w:rPr>
          <w:rFonts w:cs="宋体" w:hint="eastAsia"/>
        </w:rPr>
        <w:t>小时内最主要的死因是</w:t>
      </w:r>
      <w:r>
        <w:t xml:space="preserve">   </w:t>
      </w:r>
    </w:p>
    <w:p w:rsidR="00250200" w:rsidRDefault="00250200">
      <w:r>
        <w:t xml:space="preserve">A. </w:t>
      </w:r>
      <w:r>
        <w:rPr>
          <w:rFonts w:cs="宋体" w:hint="eastAsia"/>
        </w:rPr>
        <w:t>急性左心衰竭</w:t>
      </w:r>
      <w:r>
        <w:t xml:space="preserve">    B. </w:t>
      </w:r>
      <w:r>
        <w:rPr>
          <w:rFonts w:cs="宋体" w:hint="eastAsia"/>
        </w:rPr>
        <w:t>心源性休克</w:t>
      </w:r>
      <w:r>
        <w:t xml:space="preserve">       C. </w:t>
      </w:r>
      <w:r>
        <w:rPr>
          <w:rFonts w:cs="宋体" w:hint="eastAsia"/>
        </w:rPr>
        <w:t>心律失常</w:t>
      </w:r>
      <w:r>
        <w:t xml:space="preserve">           D. </w:t>
      </w:r>
      <w:r>
        <w:rPr>
          <w:rFonts w:cs="宋体" w:hint="eastAsia"/>
        </w:rPr>
        <w:t>心脏破裂</w:t>
      </w:r>
    </w:p>
    <w:p w:rsidR="00250200" w:rsidRDefault="00250200"/>
    <w:p w:rsidR="00250200" w:rsidRDefault="00250200">
      <w:pPr>
        <w:numPr>
          <w:ilvl w:val="0"/>
          <w:numId w:val="20"/>
        </w:numPr>
      </w:pPr>
      <w:r>
        <w:rPr>
          <w:rFonts w:cs="宋体" w:hint="eastAsia"/>
        </w:rPr>
        <w:t>慢性肺源性心脏病最常见病因是</w:t>
      </w:r>
    </w:p>
    <w:p w:rsidR="00250200" w:rsidRDefault="00250200">
      <w:r>
        <w:t xml:space="preserve">A. </w:t>
      </w:r>
      <w:r>
        <w:rPr>
          <w:rFonts w:cs="宋体" w:hint="eastAsia"/>
        </w:rPr>
        <w:t>慢性支气管炎并发症阻塞性肺气肿</w:t>
      </w:r>
      <w:r>
        <w:t xml:space="preserve">         B. </w:t>
      </w:r>
      <w:r>
        <w:rPr>
          <w:rFonts w:cs="宋体" w:hint="eastAsia"/>
        </w:rPr>
        <w:t>肺纤维化</w:t>
      </w:r>
    </w:p>
    <w:p w:rsidR="00250200" w:rsidRDefault="00250200">
      <w:r>
        <w:t xml:space="preserve">C. </w:t>
      </w:r>
      <w:r>
        <w:rPr>
          <w:rFonts w:cs="宋体" w:hint="eastAsia"/>
        </w:rPr>
        <w:t>矽肺</w:t>
      </w:r>
      <w:r>
        <w:t xml:space="preserve">                                   D. </w:t>
      </w:r>
      <w:r>
        <w:rPr>
          <w:rFonts w:cs="宋体" w:hint="eastAsia"/>
        </w:rPr>
        <w:t>肺结核</w:t>
      </w:r>
    </w:p>
    <w:p w:rsidR="00250200" w:rsidRDefault="00250200"/>
    <w:p w:rsidR="00250200" w:rsidRDefault="00250200">
      <w:pPr>
        <w:numPr>
          <w:ilvl w:val="0"/>
          <w:numId w:val="20"/>
        </w:numPr>
      </w:pPr>
      <w:r>
        <w:rPr>
          <w:rFonts w:cs="宋体" w:hint="eastAsia"/>
        </w:rPr>
        <w:t>不属于功能性便秘发生机制的是</w:t>
      </w:r>
      <w:r>
        <w:t xml:space="preserve">   </w:t>
      </w:r>
    </w:p>
    <w:p w:rsidR="00250200" w:rsidRDefault="00250200">
      <w:r>
        <w:t>A</w:t>
      </w:r>
      <w:r>
        <w:rPr>
          <w:rFonts w:cs="宋体" w:hint="eastAsia"/>
        </w:rPr>
        <w:t>．精神紧张</w:t>
      </w:r>
      <w:r>
        <w:t xml:space="preserve">       B. </w:t>
      </w:r>
      <w:r>
        <w:rPr>
          <w:rFonts w:cs="宋体" w:hint="eastAsia"/>
        </w:rPr>
        <w:t>活动量少</w:t>
      </w:r>
      <w:r>
        <w:t xml:space="preserve">          C. </w:t>
      </w:r>
      <w:r>
        <w:rPr>
          <w:rFonts w:cs="宋体" w:hint="eastAsia"/>
        </w:rPr>
        <w:t>腹部肿瘤压迫</w:t>
      </w:r>
      <w:r>
        <w:t xml:space="preserve">        D. </w:t>
      </w:r>
      <w:r>
        <w:rPr>
          <w:rFonts w:cs="宋体" w:hint="eastAsia"/>
        </w:rPr>
        <w:t>长期滥用泻药</w:t>
      </w:r>
    </w:p>
    <w:p w:rsidR="00250200" w:rsidRDefault="00250200"/>
    <w:p w:rsidR="00250200" w:rsidRDefault="00250200">
      <w:pPr>
        <w:numPr>
          <w:ilvl w:val="0"/>
          <w:numId w:val="20"/>
        </w:numPr>
      </w:pPr>
      <w:r>
        <w:rPr>
          <w:rFonts w:cs="宋体" w:hint="eastAsia"/>
        </w:rPr>
        <w:t>护理少尿、无尿患者，最重要的是</w:t>
      </w:r>
    </w:p>
    <w:p w:rsidR="00250200" w:rsidRDefault="00250200">
      <w:r>
        <w:t xml:space="preserve">A. </w:t>
      </w:r>
      <w:r>
        <w:rPr>
          <w:rFonts w:cs="宋体" w:hint="eastAsia"/>
        </w:rPr>
        <w:t>卧床休息</w:t>
      </w:r>
      <w:r>
        <w:t xml:space="preserve">       B. </w:t>
      </w:r>
      <w:r>
        <w:rPr>
          <w:rFonts w:cs="宋体" w:hint="eastAsia"/>
        </w:rPr>
        <w:t>控制水的摄入</w:t>
      </w:r>
      <w:r>
        <w:t xml:space="preserve">       C. </w:t>
      </w:r>
      <w:r>
        <w:rPr>
          <w:rFonts w:cs="宋体" w:hint="eastAsia"/>
        </w:rPr>
        <w:t>保证饮食总热量</w:t>
      </w:r>
      <w:r>
        <w:t xml:space="preserve">     D. </w:t>
      </w:r>
      <w:r>
        <w:rPr>
          <w:rFonts w:cs="宋体" w:hint="eastAsia"/>
        </w:rPr>
        <w:t>限制蛋白质摄入</w:t>
      </w:r>
    </w:p>
    <w:p w:rsidR="00250200" w:rsidRDefault="00250200"/>
    <w:p w:rsidR="00250200" w:rsidRDefault="00250200">
      <w:pPr>
        <w:numPr>
          <w:ilvl w:val="0"/>
          <w:numId w:val="20"/>
        </w:numPr>
      </w:pPr>
      <w:r>
        <w:rPr>
          <w:rFonts w:cs="宋体" w:hint="eastAsia"/>
        </w:rPr>
        <w:t>关于巨幼细胞贫血患者的健康教育错误的叙述是</w:t>
      </w:r>
    </w:p>
    <w:p w:rsidR="00250200" w:rsidRDefault="00250200">
      <w:r>
        <w:t xml:space="preserve">A. </w:t>
      </w:r>
      <w:r>
        <w:rPr>
          <w:rFonts w:cs="宋体" w:hint="eastAsia"/>
        </w:rPr>
        <w:t>按时服药</w:t>
      </w:r>
      <w:r>
        <w:t xml:space="preserve">       B. </w:t>
      </w:r>
      <w:r>
        <w:rPr>
          <w:rFonts w:cs="宋体" w:hint="eastAsia"/>
        </w:rPr>
        <w:t>均衡饮食</w:t>
      </w:r>
      <w:r>
        <w:t xml:space="preserve">           C. </w:t>
      </w:r>
      <w:r>
        <w:rPr>
          <w:rFonts w:cs="宋体" w:hint="eastAsia"/>
        </w:rPr>
        <w:t>提倡多吃素食</w:t>
      </w:r>
      <w:r>
        <w:t xml:space="preserve">       D. </w:t>
      </w:r>
      <w:r>
        <w:rPr>
          <w:rFonts w:cs="宋体" w:hint="eastAsia"/>
        </w:rPr>
        <w:t>多食用凉拌蔬菜</w:t>
      </w:r>
    </w:p>
    <w:p w:rsidR="00250200" w:rsidRDefault="00250200"/>
    <w:p w:rsidR="00250200" w:rsidRDefault="00250200">
      <w:pPr>
        <w:numPr>
          <w:ilvl w:val="0"/>
          <w:numId w:val="20"/>
        </w:numPr>
      </w:pPr>
      <w:r>
        <w:rPr>
          <w:rFonts w:cs="宋体" w:hint="eastAsia"/>
        </w:rPr>
        <w:t>开放性气胸急救的首要措施</w:t>
      </w:r>
    </w:p>
    <w:p w:rsidR="00250200" w:rsidRDefault="00250200">
      <w:r>
        <w:t xml:space="preserve">A. </w:t>
      </w:r>
      <w:r>
        <w:rPr>
          <w:rFonts w:cs="宋体" w:hint="eastAsia"/>
        </w:rPr>
        <w:t>立即清创</w:t>
      </w:r>
      <w:r>
        <w:t xml:space="preserve">       B. </w:t>
      </w:r>
      <w:r>
        <w:rPr>
          <w:rFonts w:cs="宋体" w:hint="eastAsia"/>
        </w:rPr>
        <w:t>应用抗生素</w:t>
      </w:r>
      <w:r>
        <w:t xml:space="preserve">         C. </w:t>
      </w:r>
      <w:r>
        <w:rPr>
          <w:rFonts w:cs="宋体" w:hint="eastAsia"/>
        </w:rPr>
        <w:t>吸氧</w:t>
      </w:r>
      <w:r>
        <w:t xml:space="preserve">               D. </w:t>
      </w:r>
      <w:r>
        <w:rPr>
          <w:rFonts w:cs="宋体" w:hint="eastAsia"/>
        </w:rPr>
        <w:t>封闭胸壁伤口</w:t>
      </w:r>
    </w:p>
    <w:p w:rsidR="00250200" w:rsidRDefault="00250200"/>
    <w:p w:rsidR="00250200" w:rsidRDefault="00250200">
      <w:pPr>
        <w:numPr>
          <w:ilvl w:val="0"/>
          <w:numId w:val="20"/>
        </w:numPr>
      </w:pPr>
      <w:r>
        <w:rPr>
          <w:rFonts w:cs="宋体" w:hint="eastAsia"/>
        </w:rPr>
        <w:t>胰岛素最主要的副作用是</w:t>
      </w:r>
    </w:p>
    <w:p w:rsidR="00250200" w:rsidRDefault="00250200">
      <w:r>
        <w:t xml:space="preserve">A. </w:t>
      </w:r>
      <w:r>
        <w:rPr>
          <w:rFonts w:cs="宋体" w:hint="eastAsia"/>
        </w:rPr>
        <w:t>过敏性休克</w:t>
      </w:r>
      <w:r>
        <w:t xml:space="preserve">       B. </w:t>
      </w:r>
      <w:r>
        <w:rPr>
          <w:rFonts w:cs="宋体" w:hint="eastAsia"/>
        </w:rPr>
        <w:t>血管神经性水肿</w:t>
      </w:r>
      <w:r>
        <w:t xml:space="preserve">    C. </w:t>
      </w:r>
      <w:r>
        <w:rPr>
          <w:rFonts w:cs="宋体" w:hint="eastAsia"/>
        </w:rPr>
        <w:t>荨麻疹</w:t>
      </w:r>
      <w:r>
        <w:t xml:space="preserve">            D. </w:t>
      </w:r>
      <w:r>
        <w:rPr>
          <w:rFonts w:cs="宋体" w:hint="eastAsia"/>
        </w:rPr>
        <w:t>低血糖</w:t>
      </w:r>
    </w:p>
    <w:p w:rsidR="00250200" w:rsidRDefault="00250200"/>
    <w:p w:rsidR="00250200" w:rsidRDefault="00250200">
      <w:pPr>
        <w:numPr>
          <w:ilvl w:val="0"/>
          <w:numId w:val="20"/>
        </w:numPr>
      </w:pPr>
      <w:r>
        <w:rPr>
          <w:rFonts w:cs="宋体" w:hint="eastAsia"/>
        </w:rPr>
        <w:t>某患者体检发现气管右偏，右胸廓稍凹，叩诊呈浊音，语颤及呼吸音消失，左胸语颤及</w:t>
      </w:r>
      <w:r>
        <w:t xml:space="preserve">  </w:t>
      </w:r>
    </w:p>
    <w:p w:rsidR="00250200" w:rsidRDefault="00250200">
      <w:r>
        <w:t xml:space="preserve">   </w:t>
      </w:r>
      <w:r>
        <w:rPr>
          <w:rFonts w:cs="宋体" w:hint="eastAsia"/>
        </w:rPr>
        <w:t>呼吸单明显增强，应考虑</w:t>
      </w:r>
      <w:r>
        <w:t xml:space="preserve">   </w:t>
      </w:r>
    </w:p>
    <w:p w:rsidR="00250200" w:rsidRDefault="00250200">
      <w:pPr>
        <w:numPr>
          <w:ilvl w:val="0"/>
          <w:numId w:val="21"/>
        </w:numPr>
      </w:pPr>
      <w:r>
        <w:rPr>
          <w:rFonts w:cs="宋体" w:hint="eastAsia"/>
        </w:rPr>
        <w:t>左胸腔积液</w:t>
      </w:r>
      <w:r>
        <w:t xml:space="preserve">       B. </w:t>
      </w:r>
      <w:r>
        <w:rPr>
          <w:rFonts w:cs="宋体" w:hint="eastAsia"/>
        </w:rPr>
        <w:t>右肺不张</w:t>
      </w:r>
      <w:r>
        <w:t xml:space="preserve">            C. </w:t>
      </w:r>
      <w:r>
        <w:rPr>
          <w:rFonts w:cs="宋体" w:hint="eastAsia"/>
        </w:rPr>
        <w:t>右侧肺炎</w:t>
      </w:r>
      <w:r>
        <w:t xml:space="preserve">       D. </w:t>
      </w:r>
      <w:r>
        <w:rPr>
          <w:rFonts w:cs="宋体" w:hint="eastAsia"/>
        </w:rPr>
        <w:t>左侧胸腹膜粘连</w:t>
      </w:r>
    </w:p>
    <w:p w:rsidR="00250200" w:rsidRDefault="00250200"/>
    <w:p w:rsidR="00250200" w:rsidRDefault="00250200">
      <w:pPr>
        <w:numPr>
          <w:ilvl w:val="0"/>
          <w:numId w:val="20"/>
        </w:numPr>
      </w:pPr>
      <w:r>
        <w:rPr>
          <w:rFonts w:cs="宋体" w:hint="eastAsia"/>
        </w:rPr>
        <w:t>患者</w:t>
      </w:r>
      <w:r>
        <w:t>50</w:t>
      </w:r>
      <w:r>
        <w:rPr>
          <w:rFonts w:cs="宋体" w:hint="eastAsia"/>
        </w:rPr>
        <w:t>岁，无规律上腹痛、消瘦、胃酸缺乏、大便隐血持续阳性，应考虑可能</w:t>
      </w:r>
    </w:p>
    <w:p w:rsidR="00250200" w:rsidRDefault="00250200">
      <w:r>
        <w:t xml:space="preserve">A. </w:t>
      </w:r>
      <w:r>
        <w:rPr>
          <w:rFonts w:cs="宋体" w:hint="eastAsia"/>
        </w:rPr>
        <w:t>溃疡病活动期</w:t>
      </w:r>
      <w:r>
        <w:t xml:space="preserve">     B. </w:t>
      </w:r>
      <w:r>
        <w:rPr>
          <w:rFonts w:cs="宋体" w:hint="eastAsia"/>
        </w:rPr>
        <w:t>幽门梗阻</w:t>
      </w:r>
      <w:r>
        <w:t xml:space="preserve">            C. </w:t>
      </w:r>
      <w:r>
        <w:rPr>
          <w:rFonts w:cs="宋体" w:hint="eastAsia"/>
        </w:rPr>
        <w:t>上消化道出血</w:t>
      </w:r>
      <w:r>
        <w:t xml:space="preserve">   D. </w:t>
      </w:r>
      <w:r>
        <w:rPr>
          <w:rFonts w:cs="宋体" w:hint="eastAsia"/>
        </w:rPr>
        <w:t>胃癌</w:t>
      </w:r>
    </w:p>
    <w:p w:rsidR="00250200" w:rsidRDefault="00250200"/>
    <w:p w:rsidR="00250200" w:rsidRDefault="00250200">
      <w:pPr>
        <w:numPr>
          <w:ilvl w:val="0"/>
          <w:numId w:val="22"/>
        </w:numPr>
      </w:pPr>
      <w:r>
        <w:rPr>
          <w:rFonts w:cs="宋体" w:hint="eastAsia"/>
        </w:rPr>
        <w:t>某支气管扩张、大咯血患者，突然中止咯血，患者张口瞪目，两手乱抓，应立即考虑</w:t>
      </w:r>
    </w:p>
    <w:p w:rsidR="00250200" w:rsidRDefault="00250200">
      <w:r>
        <w:t xml:space="preserve">A. </w:t>
      </w:r>
      <w:r>
        <w:rPr>
          <w:rFonts w:cs="宋体" w:hint="eastAsia"/>
        </w:rPr>
        <w:t>休克</w:t>
      </w:r>
      <w:r>
        <w:t xml:space="preserve">             B. </w:t>
      </w:r>
      <w:r>
        <w:rPr>
          <w:rFonts w:cs="宋体" w:hint="eastAsia"/>
        </w:rPr>
        <w:t>呼吸衰竭</w:t>
      </w:r>
      <w:r>
        <w:t xml:space="preserve">            C. </w:t>
      </w:r>
      <w:r>
        <w:rPr>
          <w:rFonts w:cs="宋体" w:hint="eastAsia"/>
        </w:rPr>
        <w:t>心力衰竭</w:t>
      </w:r>
      <w:r>
        <w:t xml:space="preserve">       D. </w:t>
      </w:r>
      <w:r>
        <w:rPr>
          <w:rFonts w:cs="宋体" w:hint="eastAsia"/>
        </w:rPr>
        <w:t>窒息</w:t>
      </w:r>
    </w:p>
    <w:p w:rsidR="00250200" w:rsidRDefault="00250200"/>
    <w:p w:rsidR="00250200" w:rsidRDefault="00250200">
      <w:pPr>
        <w:numPr>
          <w:ilvl w:val="0"/>
          <w:numId w:val="22"/>
        </w:numPr>
      </w:pPr>
      <w:r>
        <w:rPr>
          <w:rFonts w:cs="宋体" w:hint="eastAsia"/>
        </w:rPr>
        <w:t>支气管哮喘患者最重要的护理措施是</w:t>
      </w:r>
      <w:r>
        <w:t xml:space="preserve">   </w:t>
      </w:r>
    </w:p>
    <w:p w:rsidR="00250200" w:rsidRDefault="00250200">
      <w:r>
        <w:t xml:space="preserve">A. </w:t>
      </w:r>
      <w:r>
        <w:rPr>
          <w:rFonts w:cs="宋体" w:hint="eastAsia"/>
        </w:rPr>
        <w:t>缓解呼吸困难</w:t>
      </w:r>
      <w:r>
        <w:t xml:space="preserve">     B. </w:t>
      </w:r>
      <w:r>
        <w:rPr>
          <w:rFonts w:cs="宋体" w:hint="eastAsia"/>
        </w:rPr>
        <w:t>改善呼吸功能</w:t>
      </w:r>
      <w:r>
        <w:t xml:space="preserve">        C. </w:t>
      </w:r>
      <w:r>
        <w:rPr>
          <w:rFonts w:cs="宋体" w:hint="eastAsia"/>
        </w:rPr>
        <w:t>补足液体</w:t>
      </w:r>
      <w:r>
        <w:t xml:space="preserve">       D. </w:t>
      </w:r>
      <w:r>
        <w:rPr>
          <w:rFonts w:cs="宋体" w:hint="eastAsia"/>
        </w:rPr>
        <w:t>心理支持</w:t>
      </w:r>
    </w:p>
    <w:p w:rsidR="00250200" w:rsidRDefault="00250200"/>
    <w:p w:rsidR="00250200" w:rsidRDefault="00250200">
      <w:pPr>
        <w:numPr>
          <w:ilvl w:val="0"/>
          <w:numId w:val="22"/>
        </w:numPr>
      </w:pPr>
      <w:r>
        <w:rPr>
          <w:rFonts w:cs="宋体" w:hint="eastAsia"/>
        </w:rPr>
        <w:t>风湿性心脏病患者，夜间突然憋醒，被迫坐起，咳嗽，气急，咳粉红色泡沫痰，正确的护理是</w:t>
      </w:r>
      <w:r>
        <w:t xml:space="preserve">   </w:t>
      </w:r>
    </w:p>
    <w:p w:rsidR="00250200" w:rsidRDefault="00250200">
      <w:r>
        <w:t xml:space="preserve">A. </w:t>
      </w:r>
      <w:r>
        <w:rPr>
          <w:rFonts w:cs="宋体" w:hint="eastAsia"/>
        </w:rPr>
        <w:t>坐位双腿下垂</w:t>
      </w:r>
      <w:r>
        <w:t xml:space="preserve">  B. </w:t>
      </w:r>
      <w:r>
        <w:rPr>
          <w:rFonts w:cs="宋体" w:hint="eastAsia"/>
        </w:rPr>
        <w:t>持续低流量吸氧</w:t>
      </w:r>
      <w:r>
        <w:t xml:space="preserve">   C. </w:t>
      </w:r>
      <w:r>
        <w:rPr>
          <w:rFonts w:cs="宋体" w:hint="eastAsia"/>
        </w:rPr>
        <w:t>高热量流质饮食</w:t>
      </w:r>
      <w:r>
        <w:t xml:space="preserve">    D. </w:t>
      </w:r>
      <w:r>
        <w:rPr>
          <w:rFonts w:cs="宋体" w:hint="eastAsia"/>
        </w:rPr>
        <w:t>西地兰快速静脉推注</w:t>
      </w:r>
    </w:p>
    <w:p w:rsidR="00250200" w:rsidRDefault="00250200"/>
    <w:p w:rsidR="00250200" w:rsidRDefault="00250200">
      <w:pPr>
        <w:numPr>
          <w:ilvl w:val="0"/>
          <w:numId w:val="22"/>
        </w:numPr>
      </w:pPr>
      <w:r>
        <w:rPr>
          <w:rFonts w:cs="宋体" w:hint="eastAsia"/>
        </w:rPr>
        <w:t>全血细胞减少、骨髓三系增生低下，你认为符合下列何种疾病护理评估的实验室检查</w:t>
      </w:r>
    </w:p>
    <w:p w:rsidR="00250200" w:rsidRDefault="00250200">
      <w:pPr>
        <w:numPr>
          <w:ilvl w:val="0"/>
          <w:numId w:val="23"/>
        </w:numPr>
      </w:pPr>
      <w:r>
        <w:rPr>
          <w:rFonts w:cs="宋体" w:hint="eastAsia"/>
        </w:rPr>
        <w:t>缺铁性贫血</w:t>
      </w:r>
      <w:r>
        <w:t xml:space="preserve">    B. </w:t>
      </w:r>
      <w:r>
        <w:rPr>
          <w:rFonts w:cs="宋体" w:hint="eastAsia"/>
        </w:rPr>
        <w:t>再生障碍性贫血</w:t>
      </w:r>
      <w:r>
        <w:t xml:space="preserve">  C. </w:t>
      </w:r>
      <w:r>
        <w:rPr>
          <w:rFonts w:cs="宋体" w:hint="eastAsia"/>
        </w:rPr>
        <w:t>急性白血病</w:t>
      </w:r>
      <w:r>
        <w:t xml:space="preserve">       D. </w:t>
      </w:r>
      <w:r>
        <w:rPr>
          <w:rFonts w:cs="宋体" w:hint="eastAsia"/>
        </w:rPr>
        <w:t>慢性白血病</w:t>
      </w:r>
    </w:p>
    <w:p w:rsidR="00250200" w:rsidRDefault="00250200"/>
    <w:p w:rsidR="00250200" w:rsidRDefault="00250200">
      <w:pPr>
        <w:numPr>
          <w:ilvl w:val="0"/>
          <w:numId w:val="22"/>
        </w:numPr>
      </w:pPr>
      <w:r>
        <w:rPr>
          <w:rFonts w:cs="宋体" w:hint="eastAsia"/>
        </w:rPr>
        <w:t>目前认为除哪项外，均和白血病发病有关</w:t>
      </w:r>
      <w:r>
        <w:t xml:space="preserve">                              </w:t>
      </w:r>
    </w:p>
    <w:p w:rsidR="00250200" w:rsidRDefault="00250200">
      <w:pPr>
        <w:numPr>
          <w:ilvl w:val="0"/>
          <w:numId w:val="24"/>
        </w:numPr>
      </w:pPr>
      <w:r>
        <w:rPr>
          <w:rFonts w:cs="宋体" w:hint="eastAsia"/>
        </w:rPr>
        <w:t>药物化学因素</w:t>
      </w:r>
      <w:r>
        <w:t xml:space="preserve">  B. </w:t>
      </w:r>
      <w:r>
        <w:rPr>
          <w:rFonts w:cs="宋体" w:hint="eastAsia"/>
        </w:rPr>
        <w:t>病毒因素</w:t>
      </w:r>
      <w:r>
        <w:t xml:space="preserve">        C. </w:t>
      </w:r>
      <w:r>
        <w:rPr>
          <w:rFonts w:cs="宋体" w:hint="eastAsia"/>
        </w:rPr>
        <w:t>物理因素</w:t>
      </w:r>
      <w:r>
        <w:t xml:space="preserve">        D. </w:t>
      </w:r>
      <w:r>
        <w:rPr>
          <w:rFonts w:cs="宋体" w:hint="eastAsia"/>
        </w:rPr>
        <w:t>免疫功能亢进</w:t>
      </w:r>
    </w:p>
    <w:p w:rsidR="00250200" w:rsidRDefault="00250200"/>
    <w:p w:rsidR="00250200" w:rsidRDefault="00250200">
      <w:pPr>
        <w:numPr>
          <w:ilvl w:val="0"/>
          <w:numId w:val="22"/>
        </w:numPr>
      </w:pPr>
      <w:r>
        <w:rPr>
          <w:rFonts w:cs="宋体" w:hint="eastAsia"/>
        </w:rPr>
        <w:t>慢性支气管炎最常见的并发症是</w:t>
      </w:r>
      <w:r>
        <w:t xml:space="preserve">                                      </w:t>
      </w:r>
      <w:r>
        <w:tab/>
      </w:r>
    </w:p>
    <w:p w:rsidR="00250200" w:rsidRDefault="00250200">
      <w:pPr>
        <w:numPr>
          <w:ilvl w:val="0"/>
          <w:numId w:val="25"/>
        </w:numPr>
      </w:pPr>
      <w:r>
        <w:rPr>
          <w:rFonts w:cs="宋体" w:hint="eastAsia"/>
        </w:rPr>
        <w:t>阻塞性肺气肿</w:t>
      </w:r>
      <w:r>
        <w:tab/>
        <w:t xml:space="preserve"> B. </w:t>
      </w:r>
      <w:r>
        <w:rPr>
          <w:rFonts w:cs="宋体" w:hint="eastAsia"/>
        </w:rPr>
        <w:t>阻塞性肺不张</w:t>
      </w:r>
      <w:r>
        <w:t xml:space="preserve">   </w:t>
      </w:r>
      <w:r>
        <w:tab/>
        <w:t xml:space="preserve">C. </w:t>
      </w:r>
      <w:r>
        <w:rPr>
          <w:rFonts w:cs="宋体" w:hint="eastAsia"/>
        </w:rPr>
        <w:t>支气管肺炎</w:t>
      </w:r>
      <w:r>
        <w:t xml:space="preserve">      </w:t>
      </w:r>
      <w:r>
        <w:tab/>
        <w:t xml:space="preserve">D. </w:t>
      </w:r>
      <w:r>
        <w:rPr>
          <w:rFonts w:cs="宋体" w:hint="eastAsia"/>
        </w:rPr>
        <w:t>支气管扩张</w:t>
      </w:r>
      <w:r>
        <w:tab/>
      </w:r>
    </w:p>
    <w:p w:rsidR="00250200" w:rsidRDefault="00250200"/>
    <w:p w:rsidR="00250200" w:rsidRDefault="00250200">
      <w:pPr>
        <w:numPr>
          <w:ilvl w:val="0"/>
          <w:numId w:val="26"/>
        </w:numPr>
      </w:pPr>
      <w:r>
        <w:rPr>
          <w:rFonts w:cs="宋体" w:hint="eastAsia"/>
        </w:rPr>
        <w:t>应用下列哪种药物时，最需密切观察血压变化</w:t>
      </w:r>
      <w:r>
        <w:t xml:space="preserve">                           </w:t>
      </w:r>
    </w:p>
    <w:p w:rsidR="00250200" w:rsidRDefault="00250200">
      <w:pPr>
        <w:numPr>
          <w:ilvl w:val="0"/>
          <w:numId w:val="27"/>
        </w:numPr>
      </w:pPr>
      <w:r>
        <w:rPr>
          <w:rFonts w:cs="宋体" w:hint="eastAsia"/>
        </w:rPr>
        <w:t>多巴酚丁胺</w:t>
      </w:r>
      <w:r>
        <w:t xml:space="preserve"> </w:t>
      </w:r>
      <w:r>
        <w:tab/>
        <w:t xml:space="preserve"> B. </w:t>
      </w:r>
      <w:r>
        <w:rPr>
          <w:rFonts w:cs="宋体" w:hint="eastAsia"/>
        </w:rPr>
        <w:t>奎尼丁</w:t>
      </w:r>
      <w:r>
        <w:t xml:space="preserve">        </w:t>
      </w:r>
      <w:r>
        <w:tab/>
        <w:t xml:space="preserve">C. </w:t>
      </w:r>
      <w:r>
        <w:rPr>
          <w:rFonts w:cs="宋体" w:hint="eastAsia"/>
        </w:rPr>
        <w:t>硝普钠</w:t>
      </w:r>
      <w:r>
        <w:tab/>
        <w:t xml:space="preserve">        D. </w:t>
      </w:r>
      <w:r>
        <w:rPr>
          <w:rFonts w:cs="宋体" w:hint="eastAsia"/>
        </w:rPr>
        <w:t>利多卡因</w:t>
      </w:r>
      <w:r>
        <w:tab/>
      </w:r>
    </w:p>
    <w:p w:rsidR="00250200" w:rsidRDefault="00250200"/>
    <w:p w:rsidR="00250200" w:rsidRDefault="00250200">
      <w:pPr>
        <w:numPr>
          <w:ilvl w:val="0"/>
          <w:numId w:val="26"/>
        </w:numPr>
      </w:pPr>
      <w:r>
        <w:rPr>
          <w:rFonts w:cs="宋体" w:hint="eastAsia"/>
        </w:rPr>
        <w:t>诊断二尖瓣狭窄最有价值的体征是</w:t>
      </w:r>
      <w:r>
        <w:t xml:space="preserve">                            </w:t>
      </w:r>
      <w:r>
        <w:tab/>
      </w:r>
      <w:r>
        <w:tab/>
        <w:t xml:space="preserve">  </w:t>
      </w:r>
    </w:p>
    <w:p w:rsidR="00250200" w:rsidRDefault="00250200">
      <w:pPr>
        <w:numPr>
          <w:ilvl w:val="0"/>
          <w:numId w:val="28"/>
        </w:numPr>
      </w:pPr>
      <w:r>
        <w:rPr>
          <w:rFonts w:cs="宋体" w:hint="eastAsia"/>
        </w:rPr>
        <w:t>心尖区舒张期隆隆样杂音</w:t>
      </w:r>
      <w:r>
        <w:tab/>
        <w:t xml:space="preserve">           B. </w:t>
      </w:r>
      <w:r>
        <w:rPr>
          <w:rFonts w:cs="宋体" w:hint="eastAsia"/>
        </w:rPr>
        <w:t>肺动脉瓣区第二心音亢进</w:t>
      </w:r>
      <w:r>
        <w:tab/>
      </w:r>
    </w:p>
    <w:p w:rsidR="00250200" w:rsidRDefault="00250200">
      <w:r>
        <w:t xml:space="preserve">C. </w:t>
      </w:r>
      <w:r>
        <w:rPr>
          <w:rFonts w:cs="宋体" w:hint="eastAsia"/>
        </w:rPr>
        <w:t>二尖瓣面容</w:t>
      </w:r>
      <w:r>
        <w:tab/>
        <w:t xml:space="preserve">                       D. </w:t>
      </w:r>
      <w:r>
        <w:rPr>
          <w:rFonts w:cs="宋体" w:hint="eastAsia"/>
        </w:rPr>
        <w:t>右心室扩大</w:t>
      </w:r>
    </w:p>
    <w:p w:rsidR="00250200" w:rsidRDefault="00250200"/>
    <w:p w:rsidR="00250200" w:rsidRDefault="00250200">
      <w:pPr>
        <w:numPr>
          <w:ilvl w:val="0"/>
          <w:numId w:val="26"/>
        </w:numPr>
      </w:pPr>
      <w:r>
        <w:rPr>
          <w:rFonts w:cs="宋体" w:hint="eastAsia"/>
        </w:rPr>
        <w:t>肝硬化失代偿期最突出的临床表现是</w:t>
      </w:r>
      <w:r>
        <w:t xml:space="preserve">                             </w:t>
      </w:r>
      <w:r>
        <w:tab/>
      </w:r>
      <w:r>
        <w:tab/>
      </w:r>
    </w:p>
    <w:p w:rsidR="00250200" w:rsidRDefault="00250200">
      <w:pPr>
        <w:numPr>
          <w:ilvl w:val="0"/>
          <w:numId w:val="29"/>
        </w:numPr>
      </w:pPr>
      <w:r>
        <w:rPr>
          <w:rFonts w:cs="宋体" w:hint="eastAsia"/>
        </w:rPr>
        <w:t>肝功能异常</w:t>
      </w:r>
      <w:r>
        <w:tab/>
        <w:t xml:space="preserve">B. </w:t>
      </w:r>
      <w:r>
        <w:rPr>
          <w:rFonts w:cs="宋体" w:hint="eastAsia"/>
        </w:rPr>
        <w:t>肝掌和蜘蛛痣</w:t>
      </w:r>
      <w:r>
        <w:t xml:space="preserve">    </w:t>
      </w:r>
      <w:r>
        <w:tab/>
        <w:t xml:space="preserve">C. </w:t>
      </w:r>
      <w:r>
        <w:rPr>
          <w:rFonts w:cs="宋体" w:hint="eastAsia"/>
        </w:rPr>
        <w:t>腹水</w:t>
      </w:r>
      <w:r>
        <w:t xml:space="preserve">         </w:t>
      </w:r>
      <w:r>
        <w:tab/>
        <w:t xml:space="preserve">D. </w:t>
      </w:r>
      <w:r>
        <w:rPr>
          <w:rFonts w:cs="宋体" w:hint="eastAsia"/>
        </w:rPr>
        <w:t>脾脏肿大</w:t>
      </w:r>
      <w:r>
        <w:tab/>
      </w:r>
    </w:p>
    <w:p w:rsidR="00250200" w:rsidRDefault="00250200"/>
    <w:p w:rsidR="00250200" w:rsidRDefault="00250200">
      <w:pPr>
        <w:numPr>
          <w:ilvl w:val="0"/>
          <w:numId w:val="26"/>
        </w:numPr>
      </w:pPr>
      <w:r>
        <w:rPr>
          <w:rFonts w:cs="宋体" w:hint="eastAsia"/>
        </w:rPr>
        <w:t>肝性脑病的主要表现是</w:t>
      </w:r>
      <w:r>
        <w:t xml:space="preserve">                                 </w:t>
      </w:r>
      <w:r>
        <w:tab/>
      </w:r>
      <w:r>
        <w:tab/>
      </w:r>
      <w:r>
        <w:tab/>
      </w:r>
      <w:r>
        <w:tab/>
      </w:r>
    </w:p>
    <w:p w:rsidR="00250200" w:rsidRDefault="00250200">
      <w:pPr>
        <w:numPr>
          <w:ilvl w:val="0"/>
          <w:numId w:val="30"/>
        </w:numPr>
      </w:pPr>
      <w:r>
        <w:rPr>
          <w:rFonts w:cs="宋体" w:hint="eastAsia"/>
        </w:rPr>
        <w:t>大量腹水</w:t>
      </w:r>
      <w:r>
        <w:tab/>
        <w:t xml:space="preserve">    B. </w:t>
      </w:r>
      <w:r>
        <w:rPr>
          <w:rFonts w:cs="宋体" w:hint="eastAsia"/>
        </w:rPr>
        <w:t>意识障碍和昏迷</w:t>
      </w:r>
      <w:r>
        <w:t xml:space="preserve"> </w:t>
      </w:r>
      <w:r>
        <w:tab/>
        <w:t xml:space="preserve">C. </w:t>
      </w:r>
      <w:r>
        <w:rPr>
          <w:rFonts w:cs="宋体" w:hint="eastAsia"/>
        </w:rPr>
        <w:t>肝功能异常</w:t>
      </w:r>
      <w:r>
        <w:t xml:space="preserve"> </w:t>
      </w:r>
      <w:r>
        <w:tab/>
        <w:t xml:space="preserve">     D. </w:t>
      </w:r>
      <w:r>
        <w:rPr>
          <w:rFonts w:cs="宋体" w:hint="eastAsia"/>
        </w:rPr>
        <w:t>血氨升高</w:t>
      </w:r>
      <w:r>
        <w:tab/>
      </w:r>
    </w:p>
    <w:p w:rsidR="00250200" w:rsidRDefault="00250200"/>
    <w:p w:rsidR="00250200" w:rsidRDefault="00250200">
      <w:pPr>
        <w:numPr>
          <w:ilvl w:val="0"/>
          <w:numId w:val="26"/>
        </w:numPr>
      </w:pPr>
      <w:r>
        <w:rPr>
          <w:rFonts w:cs="宋体" w:hint="eastAsia"/>
        </w:rPr>
        <w:t>慢性肾炎患者卧床休息对下列哪项无意义</w:t>
      </w:r>
      <w:r>
        <w:t xml:space="preserve">                                </w:t>
      </w:r>
    </w:p>
    <w:p w:rsidR="00250200" w:rsidRDefault="00250200">
      <w:pPr>
        <w:numPr>
          <w:ilvl w:val="0"/>
          <w:numId w:val="31"/>
        </w:numPr>
      </w:pPr>
      <w:r>
        <w:rPr>
          <w:rFonts w:cs="宋体" w:hint="eastAsia"/>
        </w:rPr>
        <w:t>减少蛋白尿</w:t>
      </w:r>
      <w:r>
        <w:t xml:space="preserve"> </w:t>
      </w:r>
      <w:r>
        <w:tab/>
        <w:t xml:space="preserve">B. </w:t>
      </w:r>
      <w:r>
        <w:rPr>
          <w:rFonts w:cs="宋体" w:hint="eastAsia"/>
        </w:rPr>
        <w:t>改善肾功能</w:t>
      </w:r>
      <w:r>
        <w:t xml:space="preserve">      </w:t>
      </w:r>
      <w:r>
        <w:tab/>
        <w:t xml:space="preserve">C. </w:t>
      </w:r>
      <w:r>
        <w:rPr>
          <w:rFonts w:cs="宋体" w:hint="eastAsia"/>
        </w:rPr>
        <w:t>防止肾性骨病发生</w:t>
      </w:r>
      <w:r>
        <w:t xml:space="preserve"> </w:t>
      </w:r>
      <w:r>
        <w:tab/>
        <w:t xml:space="preserve"> D. </w:t>
      </w:r>
      <w:r>
        <w:rPr>
          <w:rFonts w:cs="宋体" w:hint="eastAsia"/>
        </w:rPr>
        <w:t>增加肾血流、尿量</w:t>
      </w:r>
    </w:p>
    <w:p w:rsidR="00250200" w:rsidRDefault="00250200"/>
    <w:p w:rsidR="00250200" w:rsidRDefault="00250200">
      <w:pPr>
        <w:numPr>
          <w:ilvl w:val="0"/>
          <w:numId w:val="26"/>
        </w:numPr>
      </w:pPr>
      <w:r>
        <w:rPr>
          <w:rFonts w:cs="宋体" w:hint="eastAsia"/>
        </w:rPr>
        <w:t>慢性肾功能衰竭，警惕其发生低血钙抽搐是在</w:t>
      </w:r>
      <w:r>
        <w:t xml:space="preserve">                         </w:t>
      </w:r>
      <w:r>
        <w:tab/>
      </w:r>
    </w:p>
    <w:p w:rsidR="00250200" w:rsidRDefault="00250200">
      <w:pPr>
        <w:numPr>
          <w:ilvl w:val="0"/>
          <w:numId w:val="32"/>
        </w:numPr>
      </w:pPr>
      <w:r>
        <w:rPr>
          <w:rFonts w:cs="宋体" w:hint="eastAsia"/>
        </w:rPr>
        <w:t>血磷偏低时</w:t>
      </w:r>
      <w:r>
        <w:t xml:space="preserve"> </w:t>
      </w:r>
      <w:r>
        <w:tab/>
        <w:t>B.</w:t>
      </w:r>
      <w:r>
        <w:rPr>
          <w:rFonts w:cs="宋体" w:hint="eastAsia"/>
        </w:rPr>
        <w:t>少尿时</w:t>
      </w:r>
      <w:r>
        <w:t xml:space="preserve"> </w:t>
      </w:r>
      <w:r>
        <w:tab/>
        <w:t xml:space="preserve">       C.</w:t>
      </w:r>
      <w:r>
        <w:rPr>
          <w:rFonts w:cs="宋体" w:hint="eastAsia"/>
        </w:rPr>
        <w:t>代谢性酸中毒纠正时</w:t>
      </w:r>
      <w:r>
        <w:t xml:space="preserve">  D. </w:t>
      </w:r>
      <w:r>
        <w:rPr>
          <w:rFonts w:cs="宋体" w:hint="eastAsia"/>
        </w:rPr>
        <w:t>代谢性酸中毒时</w:t>
      </w:r>
    </w:p>
    <w:p w:rsidR="00250200" w:rsidRDefault="00250200"/>
    <w:p w:rsidR="00250200" w:rsidRDefault="00250200">
      <w:pPr>
        <w:numPr>
          <w:ilvl w:val="0"/>
          <w:numId w:val="26"/>
        </w:numPr>
      </w:pPr>
      <w:r>
        <w:rPr>
          <w:rFonts w:cs="宋体" w:hint="eastAsia"/>
        </w:rPr>
        <w:t>急性型再生障碍性贫血早期最突出的表现</w:t>
      </w:r>
      <w:r>
        <w:t xml:space="preserve">                          </w:t>
      </w:r>
      <w:r>
        <w:tab/>
      </w:r>
    </w:p>
    <w:p w:rsidR="00250200" w:rsidRDefault="00250200">
      <w:pPr>
        <w:numPr>
          <w:ilvl w:val="0"/>
          <w:numId w:val="33"/>
        </w:numPr>
      </w:pPr>
      <w:r>
        <w:rPr>
          <w:rFonts w:cs="宋体" w:hint="eastAsia"/>
        </w:rPr>
        <w:t>肝、脾肿大</w:t>
      </w:r>
      <w:r>
        <w:t xml:space="preserve">   B. </w:t>
      </w:r>
      <w:r>
        <w:rPr>
          <w:rFonts w:cs="宋体" w:hint="eastAsia"/>
        </w:rPr>
        <w:t>进行性消瘦</w:t>
      </w:r>
      <w:r>
        <w:tab/>
        <w:t xml:space="preserve">   C. </w:t>
      </w:r>
      <w:r>
        <w:rPr>
          <w:rFonts w:cs="宋体" w:hint="eastAsia"/>
        </w:rPr>
        <w:t>进行性贫血</w:t>
      </w:r>
      <w:r>
        <w:tab/>
        <w:t xml:space="preserve">         D. </w:t>
      </w:r>
      <w:r>
        <w:rPr>
          <w:rFonts w:cs="宋体" w:hint="eastAsia"/>
        </w:rPr>
        <w:t>出血和感染</w:t>
      </w:r>
      <w:r>
        <w:tab/>
      </w:r>
    </w:p>
    <w:p w:rsidR="00250200" w:rsidRDefault="00250200"/>
    <w:p w:rsidR="00250200" w:rsidRDefault="00250200">
      <w:pPr>
        <w:numPr>
          <w:ilvl w:val="0"/>
          <w:numId w:val="26"/>
        </w:numPr>
      </w:pPr>
      <w:r>
        <w:rPr>
          <w:rFonts w:cs="宋体" w:hint="eastAsia"/>
        </w:rPr>
        <w:t>急性白血病患者突然出现头痛、呕吐、视力模糊，常提示</w:t>
      </w:r>
      <w:r>
        <w:t xml:space="preserve">             </w:t>
      </w:r>
    </w:p>
    <w:p w:rsidR="00250200" w:rsidRDefault="00250200">
      <w:pPr>
        <w:numPr>
          <w:ilvl w:val="0"/>
          <w:numId w:val="34"/>
        </w:numPr>
      </w:pPr>
      <w:r>
        <w:rPr>
          <w:rFonts w:cs="宋体" w:hint="eastAsia"/>
        </w:rPr>
        <w:t>失血性休克</w:t>
      </w:r>
      <w:r>
        <w:t xml:space="preserve"> </w:t>
      </w:r>
      <w:r>
        <w:tab/>
        <w:t xml:space="preserve">   B. </w:t>
      </w:r>
      <w:r>
        <w:rPr>
          <w:rFonts w:cs="宋体" w:hint="eastAsia"/>
        </w:rPr>
        <w:t>颅内出血</w:t>
      </w:r>
      <w:r>
        <w:tab/>
        <w:t xml:space="preserve">   C. </w:t>
      </w:r>
      <w:r>
        <w:rPr>
          <w:rFonts w:cs="宋体" w:hint="eastAsia"/>
        </w:rPr>
        <w:t>脑炎</w:t>
      </w:r>
      <w:r>
        <w:t xml:space="preserve">               D. </w:t>
      </w:r>
      <w:r>
        <w:rPr>
          <w:rFonts w:cs="宋体" w:hint="eastAsia"/>
        </w:rPr>
        <w:t>脑膜炎</w:t>
      </w:r>
    </w:p>
    <w:p w:rsidR="00250200" w:rsidRDefault="00250200"/>
    <w:p w:rsidR="00250200" w:rsidRDefault="00250200">
      <w:pPr>
        <w:numPr>
          <w:ilvl w:val="0"/>
          <w:numId w:val="35"/>
        </w:numPr>
      </w:pPr>
      <w:r>
        <w:rPr>
          <w:rFonts w:cs="宋体" w:hint="eastAsia"/>
        </w:rPr>
        <w:t>下列应用胰岛素的护理注意事项中不妥的是</w:t>
      </w:r>
      <w:r>
        <w:t xml:space="preserve">                       </w:t>
      </w:r>
      <w:r>
        <w:tab/>
      </w:r>
      <w:r>
        <w:tab/>
      </w:r>
      <w:r>
        <w:tab/>
      </w:r>
    </w:p>
    <w:p w:rsidR="00250200" w:rsidRDefault="00250200">
      <w:pPr>
        <w:numPr>
          <w:ilvl w:val="0"/>
          <w:numId w:val="36"/>
        </w:numPr>
      </w:pPr>
      <w:r>
        <w:rPr>
          <w:rFonts w:cs="宋体" w:hint="eastAsia"/>
        </w:rPr>
        <w:t>注射部位应该常更换</w:t>
      </w:r>
      <w:r>
        <w:t xml:space="preserve"> </w:t>
      </w:r>
      <w:r>
        <w:tab/>
        <w:t xml:space="preserve">           B. </w:t>
      </w:r>
      <w:r>
        <w:rPr>
          <w:rFonts w:cs="宋体" w:hint="eastAsia"/>
        </w:rPr>
        <w:t>正规胰岛素在餐前</w:t>
      </w:r>
      <w:r>
        <w:t>1</w:t>
      </w:r>
      <w:r>
        <w:rPr>
          <w:rFonts w:cs="宋体" w:hint="eastAsia"/>
        </w:rPr>
        <w:t>小时注射</w:t>
      </w:r>
      <w:r>
        <w:t xml:space="preserve"> </w:t>
      </w:r>
      <w:r>
        <w:tab/>
      </w:r>
    </w:p>
    <w:p w:rsidR="00250200" w:rsidRDefault="00250200">
      <w:r>
        <w:t xml:space="preserve">C. </w:t>
      </w:r>
      <w:r>
        <w:rPr>
          <w:rFonts w:cs="宋体" w:hint="eastAsia"/>
        </w:rPr>
        <w:t>剂量必须准确</w:t>
      </w:r>
      <w:r>
        <w:tab/>
        <w:t xml:space="preserve">                   D. </w:t>
      </w:r>
      <w:r>
        <w:rPr>
          <w:rFonts w:cs="宋体" w:hint="eastAsia"/>
        </w:rPr>
        <w:t>采用</w:t>
      </w:r>
      <w:r>
        <w:t>1ml</w:t>
      </w:r>
      <w:r>
        <w:rPr>
          <w:rFonts w:cs="宋体" w:hint="eastAsia"/>
        </w:rPr>
        <w:t>注射器</w:t>
      </w:r>
    </w:p>
    <w:p w:rsidR="00250200" w:rsidRDefault="00250200"/>
    <w:p w:rsidR="00250200" w:rsidRDefault="00250200">
      <w:pPr>
        <w:numPr>
          <w:ilvl w:val="0"/>
          <w:numId w:val="35"/>
        </w:numPr>
      </w:pPr>
      <w:r>
        <w:rPr>
          <w:rFonts w:cs="宋体" w:hint="eastAsia"/>
        </w:rPr>
        <w:t>类风湿性关节炎最常受累的关节是</w:t>
      </w:r>
      <w:r>
        <w:t xml:space="preserve">                             </w:t>
      </w:r>
      <w:r>
        <w:tab/>
      </w:r>
      <w:r>
        <w:tab/>
        <w:t xml:space="preserve">   </w:t>
      </w:r>
    </w:p>
    <w:p w:rsidR="00250200" w:rsidRDefault="00250200">
      <w:pPr>
        <w:numPr>
          <w:ilvl w:val="0"/>
          <w:numId w:val="37"/>
        </w:numPr>
      </w:pPr>
      <w:r>
        <w:rPr>
          <w:rFonts w:cs="宋体" w:hint="eastAsia"/>
        </w:rPr>
        <w:t>肩关节</w:t>
      </w:r>
      <w:r>
        <w:t xml:space="preserve">           B. </w:t>
      </w:r>
      <w:r>
        <w:rPr>
          <w:rFonts w:cs="宋体" w:hint="eastAsia"/>
        </w:rPr>
        <w:t>肘关节</w:t>
      </w:r>
      <w:r>
        <w:t xml:space="preserve">         </w:t>
      </w:r>
      <w:r>
        <w:tab/>
        <w:t xml:space="preserve">C. </w:t>
      </w:r>
      <w:r>
        <w:rPr>
          <w:rFonts w:cs="宋体" w:hint="eastAsia"/>
        </w:rPr>
        <w:t>膝关节</w:t>
      </w:r>
      <w:r>
        <w:t xml:space="preserve">          </w:t>
      </w:r>
      <w:r>
        <w:tab/>
        <w:t xml:space="preserve">D. </w:t>
      </w:r>
      <w:r>
        <w:rPr>
          <w:rFonts w:cs="宋体" w:hint="eastAsia"/>
        </w:rPr>
        <w:t>双手小关节</w:t>
      </w:r>
      <w:r>
        <w:tab/>
      </w:r>
    </w:p>
    <w:p w:rsidR="00250200" w:rsidRDefault="00250200"/>
    <w:p w:rsidR="00250200" w:rsidRDefault="00250200">
      <w:pPr>
        <w:numPr>
          <w:ilvl w:val="0"/>
          <w:numId w:val="35"/>
        </w:numPr>
      </w:pPr>
      <w:r>
        <w:rPr>
          <w:rFonts w:cs="宋体" w:hint="eastAsia"/>
        </w:rPr>
        <w:t>糖尿病患者失明的主要原因是</w:t>
      </w:r>
      <w:r>
        <w:t xml:space="preserve">                                          </w:t>
      </w:r>
    </w:p>
    <w:p w:rsidR="00250200" w:rsidRDefault="00250200">
      <w:pPr>
        <w:numPr>
          <w:ilvl w:val="0"/>
          <w:numId w:val="38"/>
        </w:numPr>
      </w:pPr>
      <w:r>
        <w:rPr>
          <w:rFonts w:cs="宋体" w:hint="eastAsia"/>
        </w:rPr>
        <w:t>白内障</w:t>
      </w:r>
      <w:r>
        <w:t xml:space="preserve">           B. </w:t>
      </w:r>
      <w:r>
        <w:rPr>
          <w:rFonts w:cs="宋体" w:hint="eastAsia"/>
        </w:rPr>
        <w:t>视神经炎</w:t>
      </w:r>
      <w:r>
        <w:t xml:space="preserve">         C. </w:t>
      </w:r>
      <w:r>
        <w:rPr>
          <w:rFonts w:cs="宋体" w:hint="eastAsia"/>
        </w:rPr>
        <w:t>角膜感染</w:t>
      </w:r>
      <w:r>
        <w:t xml:space="preserve">         D. </w:t>
      </w:r>
      <w:r>
        <w:rPr>
          <w:rFonts w:cs="宋体" w:hint="eastAsia"/>
        </w:rPr>
        <w:t>视网膜病变</w:t>
      </w:r>
    </w:p>
    <w:p w:rsidR="00250200" w:rsidRDefault="00250200"/>
    <w:p w:rsidR="00250200" w:rsidRDefault="00250200">
      <w:pPr>
        <w:numPr>
          <w:ilvl w:val="0"/>
          <w:numId w:val="35"/>
        </w:numPr>
      </w:pPr>
      <w:r>
        <w:rPr>
          <w:rFonts w:cs="宋体" w:hint="eastAsia"/>
        </w:rPr>
        <w:t>患者，女性，</w:t>
      </w:r>
      <w:r>
        <w:t>28</w:t>
      </w:r>
      <w:r>
        <w:rPr>
          <w:rFonts w:cs="宋体" w:hint="eastAsia"/>
        </w:rPr>
        <w:t>岁，已婚。入院诊断：系统性红斑狼疮。体检：Ｔ</w:t>
      </w:r>
      <w:r>
        <w:t>38</w:t>
      </w:r>
      <w:r>
        <w:rPr>
          <w:rFonts w:cs="宋体" w:hint="eastAsia"/>
        </w:rPr>
        <w:t>℃，面部蝶形红斑，</w:t>
      </w:r>
      <w:r>
        <w:t xml:space="preserve">  </w:t>
      </w:r>
    </w:p>
    <w:p w:rsidR="00250200" w:rsidRDefault="00250200">
      <w:r>
        <w:rPr>
          <w:rFonts w:cs="宋体" w:hint="eastAsia"/>
        </w:rPr>
        <w:t>有少许鳞屑，胸腹部检查无异常，尿常规阴性，肾功能检查正常，血抗核抗体阳性，抗</w:t>
      </w:r>
    </w:p>
    <w:p w:rsidR="00250200" w:rsidRDefault="00250200">
      <w:r>
        <w:rPr>
          <w:rFonts w:cs="宋体" w:hint="eastAsia"/>
        </w:rPr>
        <w:t>双链</w:t>
      </w:r>
      <w:r>
        <w:t>DNA</w:t>
      </w:r>
      <w:r>
        <w:rPr>
          <w:rFonts w:cs="宋体" w:hint="eastAsia"/>
        </w:rPr>
        <w:t>抗体阳性，给予强的松</w:t>
      </w:r>
      <w:r>
        <w:t>45mg/d</w:t>
      </w:r>
      <w:r>
        <w:rPr>
          <w:rFonts w:cs="宋体" w:hint="eastAsia"/>
        </w:rPr>
        <w:t>治疗，下列哪项护理措施欠妥</w:t>
      </w:r>
    </w:p>
    <w:p w:rsidR="00250200" w:rsidRDefault="00250200">
      <w:pPr>
        <w:numPr>
          <w:ilvl w:val="0"/>
          <w:numId w:val="39"/>
        </w:numPr>
      </w:pPr>
      <w:r>
        <w:rPr>
          <w:rFonts w:cs="宋体" w:hint="eastAsia"/>
        </w:rPr>
        <w:t>预防感染，紫外线消毒病室每日</w:t>
      </w:r>
      <w:r>
        <w:t>2</w:t>
      </w:r>
      <w:r>
        <w:rPr>
          <w:rFonts w:cs="宋体" w:hint="eastAsia"/>
        </w:rPr>
        <w:t>次</w:t>
      </w:r>
      <w:r>
        <w:t xml:space="preserve">  B. </w:t>
      </w:r>
      <w:r>
        <w:rPr>
          <w:rFonts w:cs="宋体" w:hint="eastAsia"/>
        </w:rPr>
        <w:t>避免服用能引起本病加重的药物和食物等</w:t>
      </w:r>
      <w:r>
        <w:tab/>
      </w:r>
    </w:p>
    <w:p w:rsidR="00250200" w:rsidRDefault="00250200">
      <w:r>
        <w:t xml:space="preserve">C. </w:t>
      </w:r>
      <w:r>
        <w:rPr>
          <w:rFonts w:cs="宋体" w:hint="eastAsia"/>
        </w:rPr>
        <w:t>用</w:t>
      </w:r>
      <w:r>
        <w:t>30</w:t>
      </w:r>
      <w:r>
        <w:rPr>
          <w:rFonts w:cs="宋体" w:hint="eastAsia"/>
        </w:rPr>
        <w:t>℃左右温水湿敷面部</w:t>
      </w:r>
      <w:r>
        <w:tab/>
        <w:t xml:space="preserve">         D. </w:t>
      </w:r>
      <w:r>
        <w:rPr>
          <w:rFonts w:cs="宋体" w:hint="eastAsia"/>
        </w:rPr>
        <w:t>安置背阳的病室，卧床休息</w:t>
      </w:r>
      <w:r>
        <w:tab/>
      </w:r>
    </w:p>
    <w:p w:rsidR="00250200" w:rsidRDefault="00250200"/>
    <w:p w:rsidR="00250200" w:rsidRDefault="00250200">
      <w:pPr>
        <w:numPr>
          <w:ilvl w:val="0"/>
          <w:numId w:val="40"/>
        </w:numPr>
      </w:pPr>
      <w:r>
        <w:rPr>
          <w:rFonts w:cs="宋体" w:hint="eastAsia"/>
        </w:rPr>
        <w:t>急性心肌梗死患者应避免排便用力，其目的主要是防止</w:t>
      </w:r>
      <w:r>
        <w:t xml:space="preserve">                   </w:t>
      </w:r>
    </w:p>
    <w:p w:rsidR="00250200" w:rsidRDefault="00250200">
      <w:pPr>
        <w:numPr>
          <w:ilvl w:val="0"/>
          <w:numId w:val="41"/>
        </w:numPr>
      </w:pPr>
      <w:r>
        <w:rPr>
          <w:rFonts w:cs="宋体" w:hint="eastAsia"/>
        </w:rPr>
        <w:t>用力过度引起虚脱</w:t>
      </w:r>
      <w:r>
        <w:t xml:space="preserve">                 B. </w:t>
      </w:r>
      <w:r>
        <w:rPr>
          <w:rFonts w:cs="宋体" w:hint="eastAsia"/>
        </w:rPr>
        <w:t>腹压加剧导致呕吐</w:t>
      </w:r>
    </w:p>
    <w:p w:rsidR="00250200" w:rsidRDefault="00250200">
      <w:r>
        <w:t xml:space="preserve">C. </w:t>
      </w:r>
      <w:r>
        <w:rPr>
          <w:rFonts w:cs="宋体" w:hint="eastAsia"/>
        </w:rPr>
        <w:t>血压陡升致脑溢血</w:t>
      </w:r>
      <w:r>
        <w:t xml:space="preserve">                 D. </w:t>
      </w:r>
      <w:r>
        <w:rPr>
          <w:rFonts w:cs="宋体" w:hint="eastAsia"/>
        </w:rPr>
        <w:t>诱发心律失常致猝死</w:t>
      </w:r>
    </w:p>
    <w:p w:rsidR="00250200" w:rsidRDefault="00250200"/>
    <w:p w:rsidR="00250200" w:rsidRDefault="00250200">
      <w:r>
        <w:t xml:space="preserve">72. </w:t>
      </w:r>
      <w:r>
        <w:rPr>
          <w:rFonts w:cs="宋体" w:hint="eastAsia"/>
        </w:rPr>
        <w:t>缺氧伴有二氧化碳潴留的呼吸衰竭患者给氧宜采用</w:t>
      </w:r>
      <w:r>
        <w:tab/>
      </w:r>
    </w:p>
    <w:p w:rsidR="00250200" w:rsidRDefault="00250200">
      <w:r>
        <w:t xml:space="preserve">A. </w:t>
      </w:r>
      <w:r>
        <w:rPr>
          <w:rFonts w:cs="宋体" w:hint="eastAsia"/>
        </w:rPr>
        <w:t>间歇给氧</w:t>
      </w:r>
      <w:r>
        <w:t xml:space="preserve">          B. </w:t>
      </w:r>
      <w:r>
        <w:rPr>
          <w:rFonts w:cs="宋体" w:hint="eastAsia"/>
        </w:rPr>
        <w:t>高浓度给氧</w:t>
      </w:r>
      <w:r>
        <w:t xml:space="preserve">        C. </w:t>
      </w:r>
      <w:r>
        <w:rPr>
          <w:rFonts w:cs="宋体" w:hint="eastAsia"/>
        </w:rPr>
        <w:t>低浓度持续给氧</w:t>
      </w:r>
      <w:r>
        <w:t xml:space="preserve">     D. </w:t>
      </w:r>
      <w:r>
        <w:rPr>
          <w:rFonts w:cs="宋体" w:hint="eastAsia"/>
        </w:rPr>
        <w:t>高压给氧</w:t>
      </w:r>
    </w:p>
    <w:p w:rsidR="00250200" w:rsidRDefault="00250200"/>
    <w:p w:rsidR="00250200" w:rsidRDefault="00250200">
      <w:r>
        <w:t xml:space="preserve">73. </w:t>
      </w:r>
      <w:r>
        <w:rPr>
          <w:rFonts w:cs="宋体" w:hint="eastAsia"/>
        </w:rPr>
        <w:t>结核患者痰液最简便易行的消毒方法</w:t>
      </w:r>
      <w:r>
        <w:tab/>
      </w:r>
    </w:p>
    <w:p w:rsidR="00250200" w:rsidRDefault="00250200">
      <w:r>
        <w:t xml:space="preserve">A. </w:t>
      </w:r>
      <w:r>
        <w:rPr>
          <w:rFonts w:cs="宋体" w:hint="eastAsia"/>
        </w:rPr>
        <w:t>酒精消毒</w:t>
      </w:r>
      <w:r>
        <w:t xml:space="preserve">          B. </w:t>
      </w:r>
      <w:r>
        <w:rPr>
          <w:rFonts w:cs="宋体" w:hint="eastAsia"/>
        </w:rPr>
        <w:t>来苏儿液消毒</w:t>
      </w:r>
      <w:r>
        <w:t xml:space="preserve">      C. </w:t>
      </w:r>
      <w:r>
        <w:rPr>
          <w:rFonts w:cs="宋体" w:hint="eastAsia"/>
        </w:rPr>
        <w:t>焚烧</w:t>
      </w:r>
      <w:r>
        <w:t xml:space="preserve">               D. </w:t>
      </w:r>
      <w:r>
        <w:rPr>
          <w:rFonts w:cs="宋体" w:hint="eastAsia"/>
        </w:rPr>
        <w:t>新洁尔灭消毒</w:t>
      </w:r>
    </w:p>
    <w:p w:rsidR="00250200" w:rsidRDefault="00250200"/>
    <w:p w:rsidR="00250200" w:rsidRDefault="00250200">
      <w:r>
        <w:t>74.</w:t>
      </w:r>
      <w:r>
        <w:rPr>
          <w:rFonts w:cs="宋体" w:hint="eastAsia"/>
        </w:rPr>
        <w:t>某呼吸衰竭患者在应用呼吸机抢救过程中，突然出现烦躁不安，浅表静脉充盈，球结膜</w:t>
      </w:r>
    </w:p>
    <w:p w:rsidR="00250200" w:rsidRDefault="00250200">
      <w:r>
        <w:rPr>
          <w:rFonts w:cs="宋体" w:hint="eastAsia"/>
        </w:rPr>
        <w:t>充血，皮肤潮红，大汗淋离，护士应立即</w:t>
      </w:r>
      <w:r>
        <w:tab/>
      </w:r>
    </w:p>
    <w:p w:rsidR="00250200" w:rsidRDefault="00250200">
      <w:r>
        <w:t xml:space="preserve">A. </w:t>
      </w:r>
      <w:r>
        <w:rPr>
          <w:rFonts w:cs="宋体" w:hint="eastAsia"/>
        </w:rPr>
        <w:t>加大氧流量</w:t>
      </w:r>
      <w:r>
        <w:t xml:space="preserve">       B. </w:t>
      </w:r>
      <w:r>
        <w:rPr>
          <w:rFonts w:cs="宋体" w:hint="eastAsia"/>
        </w:rPr>
        <w:t>抽血作血气分析</w:t>
      </w:r>
      <w:r>
        <w:t xml:space="preserve">   C. </w:t>
      </w:r>
      <w:r>
        <w:rPr>
          <w:rFonts w:cs="宋体" w:hint="eastAsia"/>
        </w:rPr>
        <w:t>增加呼吸频率</w:t>
      </w:r>
      <w:r>
        <w:t xml:space="preserve">     D. </w:t>
      </w:r>
      <w:r>
        <w:rPr>
          <w:rFonts w:cs="宋体" w:hint="eastAsia"/>
        </w:rPr>
        <w:t>检查有无气道阻塞</w:t>
      </w:r>
    </w:p>
    <w:p w:rsidR="00250200" w:rsidRDefault="00250200"/>
    <w:p w:rsidR="00250200" w:rsidRDefault="00250200">
      <w:r>
        <w:t xml:space="preserve">75. </w:t>
      </w:r>
      <w:r>
        <w:rPr>
          <w:rFonts w:cs="宋体" w:hint="eastAsia"/>
        </w:rPr>
        <w:t>幽门梗阻临床不会出现</w:t>
      </w:r>
      <w:r>
        <w:tab/>
      </w:r>
    </w:p>
    <w:p w:rsidR="00250200" w:rsidRDefault="00250200">
      <w:r>
        <w:t xml:space="preserve">A. </w:t>
      </w:r>
      <w:r>
        <w:rPr>
          <w:rFonts w:cs="宋体" w:hint="eastAsia"/>
        </w:rPr>
        <w:t>呕吐大量隔餐发酵食物</w:t>
      </w:r>
      <w:r>
        <w:t xml:space="preserve">   B. </w:t>
      </w:r>
      <w:r>
        <w:rPr>
          <w:rFonts w:cs="宋体" w:hint="eastAsia"/>
        </w:rPr>
        <w:t>胃蠕动波</w:t>
      </w:r>
      <w:r>
        <w:t xml:space="preserve">    C. </w:t>
      </w:r>
      <w:r>
        <w:rPr>
          <w:rFonts w:cs="宋体" w:hint="eastAsia"/>
        </w:rPr>
        <w:t>餐后腹痛</w:t>
      </w:r>
      <w:r>
        <w:t xml:space="preserve">        D. </w:t>
      </w:r>
      <w:r>
        <w:rPr>
          <w:rFonts w:cs="宋体" w:hint="eastAsia"/>
        </w:rPr>
        <w:t>肠型</w:t>
      </w:r>
    </w:p>
    <w:p w:rsidR="00250200" w:rsidRDefault="00250200"/>
    <w:p w:rsidR="00250200" w:rsidRDefault="00250200">
      <w:r>
        <w:t xml:space="preserve">76. </w:t>
      </w:r>
      <w:r>
        <w:rPr>
          <w:rFonts w:cs="宋体" w:hint="eastAsia"/>
        </w:rPr>
        <w:t>甲胎蛋白测定阳性，对下列哪种疾病有诊断意义</w:t>
      </w:r>
      <w:r>
        <w:tab/>
      </w:r>
    </w:p>
    <w:p w:rsidR="00250200" w:rsidRDefault="00250200">
      <w:r>
        <w:t xml:space="preserve">A. </w:t>
      </w:r>
      <w:r>
        <w:rPr>
          <w:rFonts w:cs="宋体" w:hint="eastAsia"/>
        </w:rPr>
        <w:t>慢性活动性肝炎</w:t>
      </w:r>
      <w:r>
        <w:t xml:space="preserve">    B. </w:t>
      </w:r>
      <w:r>
        <w:rPr>
          <w:rFonts w:cs="宋体" w:hint="eastAsia"/>
        </w:rPr>
        <w:t>肝硬化</w:t>
      </w:r>
      <w:r>
        <w:t xml:space="preserve">            C. </w:t>
      </w:r>
      <w:r>
        <w:rPr>
          <w:rFonts w:cs="宋体" w:hint="eastAsia"/>
        </w:rPr>
        <w:t>原发性肝癌</w:t>
      </w:r>
      <w:r>
        <w:t xml:space="preserve">       D. </w:t>
      </w:r>
      <w:r>
        <w:rPr>
          <w:rFonts w:cs="宋体" w:hint="eastAsia"/>
        </w:rPr>
        <w:t>肝转移癌</w:t>
      </w:r>
    </w:p>
    <w:p w:rsidR="00250200" w:rsidRDefault="00250200"/>
    <w:p w:rsidR="00250200" w:rsidRDefault="00250200">
      <w:pPr>
        <w:numPr>
          <w:ilvl w:val="0"/>
          <w:numId w:val="42"/>
        </w:numPr>
      </w:pPr>
      <w:r>
        <w:rPr>
          <w:rFonts w:cs="宋体" w:hint="eastAsia"/>
        </w:rPr>
        <w:t>肾病综合征的“三高一低”特征不包括</w:t>
      </w:r>
      <w:r>
        <w:t xml:space="preserve">   </w:t>
      </w:r>
    </w:p>
    <w:p w:rsidR="00250200" w:rsidRDefault="00250200">
      <w:r>
        <w:t xml:space="preserve">A. </w:t>
      </w:r>
      <w:r>
        <w:rPr>
          <w:rFonts w:cs="宋体" w:hint="eastAsia"/>
        </w:rPr>
        <w:t>高度水肿</w:t>
      </w:r>
      <w:r>
        <w:t xml:space="preserve">          B. </w:t>
      </w:r>
      <w:r>
        <w:rPr>
          <w:rFonts w:cs="宋体" w:hint="eastAsia"/>
        </w:rPr>
        <w:t>高血压</w:t>
      </w:r>
      <w:r>
        <w:t xml:space="preserve">           C. </w:t>
      </w:r>
      <w:r>
        <w:rPr>
          <w:rFonts w:cs="宋体" w:hint="eastAsia"/>
        </w:rPr>
        <w:t>高脂血症</w:t>
      </w:r>
      <w:r>
        <w:t xml:space="preserve">        D. </w:t>
      </w:r>
      <w:r>
        <w:rPr>
          <w:rFonts w:cs="宋体" w:hint="eastAsia"/>
        </w:rPr>
        <w:t>大量蛋白尿</w:t>
      </w:r>
    </w:p>
    <w:p w:rsidR="00250200" w:rsidRDefault="00250200"/>
    <w:p w:rsidR="00250200" w:rsidRDefault="00250200">
      <w:pPr>
        <w:numPr>
          <w:ilvl w:val="0"/>
          <w:numId w:val="42"/>
        </w:numPr>
      </w:pPr>
      <w:r>
        <w:rPr>
          <w:rFonts w:cs="宋体" w:hint="eastAsia"/>
        </w:rPr>
        <w:t>慢性肾功能衰竭酸碱平衡障碍常出现</w:t>
      </w:r>
    </w:p>
    <w:p w:rsidR="00250200" w:rsidRDefault="00250200">
      <w:r>
        <w:t xml:space="preserve">A. </w:t>
      </w:r>
      <w:r>
        <w:rPr>
          <w:rFonts w:cs="宋体" w:hint="eastAsia"/>
        </w:rPr>
        <w:t>呼吸性酸中毒</w:t>
      </w:r>
      <w:r>
        <w:t xml:space="preserve">      B. </w:t>
      </w:r>
      <w:r>
        <w:rPr>
          <w:rFonts w:cs="宋体" w:hint="eastAsia"/>
        </w:rPr>
        <w:t>呼吸性碱中毒</w:t>
      </w:r>
      <w:r>
        <w:t xml:space="preserve">     C. </w:t>
      </w:r>
      <w:r>
        <w:rPr>
          <w:rFonts w:cs="宋体" w:hint="eastAsia"/>
        </w:rPr>
        <w:t>代谢性碱中毒</w:t>
      </w:r>
      <w:r>
        <w:t xml:space="preserve">    D. </w:t>
      </w:r>
      <w:r>
        <w:rPr>
          <w:rFonts w:cs="宋体" w:hint="eastAsia"/>
        </w:rPr>
        <w:t>代谢性酸中毒</w:t>
      </w:r>
    </w:p>
    <w:p w:rsidR="00250200" w:rsidRDefault="00250200"/>
    <w:p w:rsidR="00250200" w:rsidRDefault="00250200">
      <w:pPr>
        <w:numPr>
          <w:ilvl w:val="0"/>
          <w:numId w:val="42"/>
        </w:numPr>
      </w:pPr>
      <w:r>
        <w:rPr>
          <w:rFonts w:cs="宋体" w:hint="eastAsia"/>
        </w:rPr>
        <w:t>一位慢性支气管炎伴气促患者，于剧烈咳嗽后突然气急加剧，胸部检查病侧肺部叩诊呈</w:t>
      </w:r>
      <w:r>
        <w:t xml:space="preserve"> </w:t>
      </w:r>
    </w:p>
    <w:p w:rsidR="00250200" w:rsidRDefault="00250200">
      <w:r>
        <w:rPr>
          <w:rFonts w:cs="宋体" w:hint="eastAsia"/>
        </w:rPr>
        <w:t>鼓音，听诊呼吸音消失，应考虑</w:t>
      </w:r>
      <w:r>
        <w:tab/>
      </w:r>
    </w:p>
    <w:p w:rsidR="00250200" w:rsidRDefault="00250200">
      <w:r>
        <w:t xml:space="preserve">A. </w:t>
      </w:r>
      <w:r>
        <w:rPr>
          <w:rFonts w:cs="宋体" w:hint="eastAsia"/>
        </w:rPr>
        <w:t>肺气肿</w:t>
      </w:r>
      <w:r>
        <w:t xml:space="preserve">           B. </w:t>
      </w:r>
      <w:r>
        <w:rPr>
          <w:rFonts w:cs="宋体" w:hint="eastAsia"/>
        </w:rPr>
        <w:t>肺不张</w:t>
      </w:r>
      <w:r>
        <w:t xml:space="preserve">            C. </w:t>
      </w:r>
      <w:r>
        <w:rPr>
          <w:rFonts w:cs="宋体" w:hint="eastAsia"/>
        </w:rPr>
        <w:t>肺水肿</w:t>
      </w:r>
      <w:r>
        <w:t xml:space="preserve">          D. </w:t>
      </w:r>
      <w:r>
        <w:rPr>
          <w:rFonts w:cs="宋体" w:hint="eastAsia"/>
        </w:rPr>
        <w:t>气胸</w:t>
      </w:r>
    </w:p>
    <w:p w:rsidR="00250200" w:rsidRDefault="00250200"/>
    <w:p w:rsidR="00250200" w:rsidRDefault="00250200">
      <w:pPr>
        <w:numPr>
          <w:ilvl w:val="0"/>
          <w:numId w:val="42"/>
        </w:numPr>
      </w:pPr>
      <w:r>
        <w:rPr>
          <w:rFonts w:cs="宋体" w:hint="eastAsia"/>
        </w:rPr>
        <w:t>尿毒症患者近日厌食、恶心加重，并有呕吐，尿少，脉缓，血清钾明显增高达</w:t>
      </w:r>
      <w:r>
        <w:t>9.0mmol/L</w:t>
      </w:r>
      <w:r>
        <w:rPr>
          <w:rFonts w:cs="宋体" w:hint="eastAsia"/>
        </w:rPr>
        <w:t>，</w:t>
      </w:r>
    </w:p>
    <w:p w:rsidR="00250200" w:rsidRDefault="00250200">
      <w:r>
        <w:rPr>
          <w:rFonts w:cs="宋体" w:hint="eastAsia"/>
        </w:rPr>
        <w:t>估计病情继续恶化，可能会出现</w:t>
      </w:r>
    </w:p>
    <w:p w:rsidR="00250200" w:rsidRDefault="00250200">
      <w:r>
        <w:t xml:space="preserve">A. </w:t>
      </w:r>
      <w:r>
        <w:rPr>
          <w:rFonts w:cs="宋体" w:hint="eastAsia"/>
        </w:rPr>
        <w:t>血压急剧升高</w:t>
      </w:r>
      <w:r>
        <w:t xml:space="preserve">     B. </w:t>
      </w:r>
      <w:r>
        <w:rPr>
          <w:rFonts w:cs="宋体" w:hint="eastAsia"/>
        </w:rPr>
        <w:t>休克</w:t>
      </w:r>
      <w:r>
        <w:t xml:space="preserve">          C. </w:t>
      </w:r>
      <w:r>
        <w:rPr>
          <w:rFonts w:cs="宋体" w:hint="eastAsia"/>
        </w:rPr>
        <w:t>充血性心力衰竭</w:t>
      </w:r>
      <w:r>
        <w:t xml:space="preserve">    D. </w:t>
      </w:r>
      <w:r>
        <w:rPr>
          <w:rFonts w:cs="宋体" w:hint="eastAsia"/>
        </w:rPr>
        <w:t>心搏骤停</w:t>
      </w:r>
    </w:p>
    <w:p w:rsidR="00250200" w:rsidRDefault="00250200"/>
    <w:p w:rsidR="00250200" w:rsidRDefault="00250200">
      <w:pPr>
        <w:rPr>
          <w:rFonts w:hAnsi="宋体"/>
          <w:b/>
          <w:bCs/>
        </w:rPr>
      </w:pPr>
      <w:r>
        <w:rPr>
          <w:rFonts w:cs="宋体" w:hint="eastAsia"/>
          <w:b/>
          <w:bCs/>
        </w:rPr>
        <w:t>二、多选题</w:t>
      </w:r>
      <w:r>
        <w:rPr>
          <w:b/>
          <w:bCs/>
        </w:rPr>
        <w:t>(</w:t>
      </w:r>
      <w:r>
        <w:rPr>
          <w:rFonts w:hAnsi="宋体" w:cs="宋体" w:hint="eastAsia"/>
          <w:b/>
          <w:bCs/>
        </w:rPr>
        <w:t>本大题共</w:t>
      </w:r>
      <w:r>
        <w:rPr>
          <w:b/>
          <w:bCs/>
        </w:rPr>
        <w:t>10</w:t>
      </w:r>
      <w:r>
        <w:rPr>
          <w:rFonts w:hAnsi="宋体" w:cs="宋体" w:hint="eastAsia"/>
          <w:b/>
          <w:bCs/>
        </w:rPr>
        <w:t>小题，</w:t>
      </w:r>
      <w:r>
        <w:rPr>
          <w:rFonts w:cs="宋体" w:hint="eastAsia"/>
          <w:b/>
          <w:bCs/>
        </w:rPr>
        <w:t>在每小题的五个备选答案中，选出二至五个正确答案，并将其号码分别写在题干的括号内。多选、少选、错选均不得分。</w:t>
      </w:r>
      <w:r>
        <w:rPr>
          <w:rFonts w:hAnsi="宋体" w:cs="宋体" w:hint="eastAsia"/>
          <w:b/>
          <w:bCs/>
        </w:rPr>
        <w:t>每小题</w:t>
      </w:r>
      <w:r>
        <w:rPr>
          <w:b/>
          <w:bCs/>
        </w:rPr>
        <w:t>2</w:t>
      </w:r>
      <w:r>
        <w:rPr>
          <w:rFonts w:hAnsi="宋体" w:cs="宋体" w:hint="eastAsia"/>
          <w:b/>
          <w:bCs/>
        </w:rPr>
        <w:t>分，共</w:t>
      </w:r>
      <w:r>
        <w:rPr>
          <w:b/>
          <w:bCs/>
        </w:rPr>
        <w:t>20</w:t>
      </w:r>
      <w:r>
        <w:rPr>
          <w:rFonts w:hAnsi="宋体" w:cs="宋体" w:hint="eastAsia"/>
          <w:b/>
          <w:bCs/>
        </w:rPr>
        <w:t>分）</w:t>
      </w:r>
    </w:p>
    <w:p w:rsidR="00250200" w:rsidRDefault="00250200">
      <w:pPr>
        <w:ind w:firstLineChars="200" w:firstLine="420"/>
      </w:pPr>
    </w:p>
    <w:p w:rsidR="00250200" w:rsidRDefault="00250200">
      <w:r>
        <w:t>81.</w:t>
      </w:r>
      <w:r>
        <w:rPr>
          <w:rFonts w:cs="宋体" w:hint="eastAsia"/>
        </w:rPr>
        <w:t>慢性呼吸衰竭的主要护理诊断为</w:t>
      </w:r>
    </w:p>
    <w:p w:rsidR="00250200" w:rsidRDefault="00250200">
      <w:pPr>
        <w:numPr>
          <w:ilvl w:val="0"/>
          <w:numId w:val="43"/>
        </w:numPr>
      </w:pPr>
      <w:r>
        <w:rPr>
          <w:rFonts w:cs="宋体" w:hint="eastAsia"/>
        </w:rPr>
        <w:t>气体交换受损</w:t>
      </w:r>
      <w:r>
        <w:t xml:space="preserve"> </w:t>
      </w:r>
      <w:r>
        <w:rPr>
          <w:rFonts w:cs="宋体" w:hint="eastAsia"/>
        </w:rPr>
        <w:t xml:space="preserve">　</w:t>
      </w:r>
      <w:r>
        <w:t xml:space="preserve">B. </w:t>
      </w:r>
      <w:r>
        <w:rPr>
          <w:rFonts w:cs="宋体" w:hint="eastAsia"/>
        </w:rPr>
        <w:t>自理能力缺陷</w:t>
      </w:r>
      <w:r>
        <w:t xml:space="preserve"> </w:t>
      </w:r>
      <w:r>
        <w:rPr>
          <w:rFonts w:cs="宋体" w:hint="eastAsia"/>
        </w:rPr>
        <w:t xml:space="preserve">　</w:t>
      </w:r>
      <w:r>
        <w:t xml:space="preserve">C. </w:t>
      </w:r>
      <w:r>
        <w:rPr>
          <w:rFonts w:cs="宋体" w:hint="eastAsia"/>
        </w:rPr>
        <w:t>潜在的感染</w:t>
      </w:r>
      <w:r>
        <w:t xml:space="preserve"> </w:t>
      </w:r>
      <w:r>
        <w:rPr>
          <w:rFonts w:cs="宋体" w:hint="eastAsia"/>
        </w:rPr>
        <w:t xml:space="preserve">　　</w:t>
      </w:r>
      <w:r>
        <w:t xml:space="preserve">D. </w:t>
      </w:r>
      <w:r>
        <w:rPr>
          <w:rFonts w:cs="宋体" w:hint="eastAsia"/>
        </w:rPr>
        <w:t>有皮肤完整性受损的危险</w:t>
      </w:r>
    </w:p>
    <w:p w:rsidR="00250200" w:rsidRDefault="00250200">
      <w:r>
        <w:t xml:space="preserve">E. </w:t>
      </w:r>
      <w:r>
        <w:rPr>
          <w:rFonts w:cs="宋体" w:hint="eastAsia"/>
        </w:rPr>
        <w:t xml:space="preserve">预感性悲哀　　</w:t>
      </w:r>
    </w:p>
    <w:p w:rsidR="00250200" w:rsidRDefault="00250200"/>
    <w:p w:rsidR="00250200" w:rsidRDefault="00250200">
      <w:r>
        <w:t>82.</w:t>
      </w:r>
      <w:r>
        <w:rPr>
          <w:rFonts w:cs="宋体" w:hint="eastAsia"/>
        </w:rPr>
        <w:t>缩唇呼吸时，应</w:t>
      </w:r>
    </w:p>
    <w:p w:rsidR="00250200" w:rsidRDefault="00250200">
      <w:pPr>
        <w:numPr>
          <w:ilvl w:val="0"/>
          <w:numId w:val="44"/>
        </w:numPr>
      </w:pPr>
      <w:r>
        <w:rPr>
          <w:rFonts w:cs="宋体" w:hint="eastAsia"/>
        </w:rPr>
        <w:t>用鼻吸气</w:t>
      </w:r>
      <w:r>
        <w:t xml:space="preserve"> </w:t>
      </w:r>
      <w:r>
        <w:rPr>
          <w:rFonts w:cs="宋体" w:hint="eastAsia"/>
        </w:rPr>
        <w:t xml:space="preserve">　　</w:t>
      </w:r>
      <w:r>
        <w:t xml:space="preserve">       B. </w:t>
      </w:r>
      <w:r>
        <w:rPr>
          <w:rFonts w:cs="宋体" w:hint="eastAsia"/>
        </w:rPr>
        <w:t>用口呼气</w:t>
      </w:r>
      <w:r>
        <w:t xml:space="preserve"> </w:t>
      </w:r>
      <w:r>
        <w:rPr>
          <w:rFonts w:cs="宋体" w:hint="eastAsia"/>
        </w:rPr>
        <w:t xml:space="preserve">　　</w:t>
      </w:r>
      <w:r>
        <w:t xml:space="preserve">      C. </w:t>
      </w:r>
      <w:r>
        <w:rPr>
          <w:rFonts w:cs="宋体" w:hint="eastAsia"/>
        </w:rPr>
        <w:t>呼与吸时间之比为</w:t>
      </w:r>
      <w:r>
        <w:t xml:space="preserve">2:1-3:1 </w:t>
      </w:r>
    </w:p>
    <w:p w:rsidR="00250200" w:rsidRDefault="00250200">
      <w:pPr>
        <w:numPr>
          <w:ilvl w:val="0"/>
          <w:numId w:val="14"/>
        </w:numPr>
      </w:pPr>
      <w:r>
        <w:rPr>
          <w:rFonts w:cs="宋体" w:hint="eastAsia"/>
        </w:rPr>
        <w:t>加快呼气</w:t>
      </w:r>
      <w:r>
        <w:t xml:space="preserve"> </w:t>
      </w:r>
      <w:r>
        <w:rPr>
          <w:rFonts w:cs="宋体" w:hint="eastAsia"/>
        </w:rPr>
        <w:t xml:space="preserve">　　</w:t>
      </w:r>
      <w:r>
        <w:t xml:space="preserve">       E. </w:t>
      </w:r>
      <w:r>
        <w:rPr>
          <w:rFonts w:cs="宋体" w:hint="eastAsia"/>
        </w:rPr>
        <w:t>吸气时收腹</w:t>
      </w:r>
    </w:p>
    <w:p w:rsidR="00250200" w:rsidRDefault="00250200"/>
    <w:p w:rsidR="00250200" w:rsidRDefault="00250200">
      <w:r>
        <w:t>83.</w:t>
      </w:r>
      <w:r>
        <w:rPr>
          <w:rFonts w:cs="宋体" w:hint="eastAsia"/>
        </w:rPr>
        <w:t>治疗心绞痛的常用药物有</w:t>
      </w:r>
    </w:p>
    <w:p w:rsidR="00250200" w:rsidRDefault="00250200">
      <w:r>
        <w:t>A.</w:t>
      </w:r>
      <w:r>
        <w:rPr>
          <w:rFonts w:cs="宋体" w:hint="eastAsia"/>
        </w:rPr>
        <w:t>硝酸酯类制剂</w:t>
      </w:r>
      <w:r>
        <w:t xml:space="preserve"> </w:t>
      </w:r>
      <w:r>
        <w:rPr>
          <w:rFonts w:cs="宋体" w:hint="eastAsia"/>
        </w:rPr>
        <w:t xml:space="preserve">　</w:t>
      </w:r>
      <w:r>
        <w:t>B.</w:t>
      </w:r>
      <w:r>
        <w:rPr>
          <w:rFonts w:cs="宋体" w:hint="eastAsia"/>
        </w:rPr>
        <w:t>钙离子抗挤剂</w:t>
      </w:r>
      <w:r>
        <w:t xml:space="preserve"> </w:t>
      </w:r>
      <w:r>
        <w:rPr>
          <w:rFonts w:cs="宋体" w:hint="eastAsia"/>
        </w:rPr>
        <w:t xml:space="preserve">　</w:t>
      </w:r>
      <w:r>
        <w:t>C.</w:t>
      </w:r>
      <w:r>
        <w:rPr>
          <w:rFonts w:cs="宋体" w:hint="eastAsia"/>
        </w:rPr>
        <w:t>β受体阻滞剂</w:t>
      </w:r>
      <w:r>
        <w:t xml:space="preserve"> </w:t>
      </w:r>
      <w:r>
        <w:rPr>
          <w:rFonts w:cs="宋体" w:hint="eastAsia"/>
        </w:rPr>
        <w:t xml:space="preserve">　</w:t>
      </w:r>
      <w:r>
        <w:t>D.</w:t>
      </w:r>
      <w:r>
        <w:rPr>
          <w:rFonts w:cs="宋体" w:hint="eastAsia"/>
        </w:rPr>
        <w:t>吗啡制剂</w:t>
      </w:r>
      <w:r>
        <w:t xml:space="preserve"> </w:t>
      </w:r>
      <w:r>
        <w:rPr>
          <w:rFonts w:cs="宋体" w:hint="eastAsia"/>
        </w:rPr>
        <w:t xml:space="preserve">　　</w:t>
      </w:r>
      <w:r>
        <w:t>E.</w:t>
      </w:r>
      <w:r>
        <w:rPr>
          <w:rFonts w:cs="宋体" w:hint="eastAsia"/>
        </w:rPr>
        <w:t>扩血管剂</w:t>
      </w:r>
    </w:p>
    <w:p w:rsidR="00250200" w:rsidRDefault="00250200"/>
    <w:p w:rsidR="00250200" w:rsidRDefault="00250200">
      <w:r>
        <w:t>84.</w:t>
      </w:r>
      <w:r>
        <w:rPr>
          <w:rFonts w:cs="宋体" w:hint="eastAsia"/>
        </w:rPr>
        <w:t>流行性乙型脑炎患者，惊厥和抽搐的原因是</w:t>
      </w:r>
    </w:p>
    <w:p w:rsidR="00250200" w:rsidRDefault="00250200">
      <w:pPr>
        <w:numPr>
          <w:ilvl w:val="0"/>
          <w:numId w:val="45"/>
        </w:numPr>
      </w:pPr>
      <w:r>
        <w:rPr>
          <w:rFonts w:cs="宋体" w:hint="eastAsia"/>
        </w:rPr>
        <w:t>脑实质炎症</w:t>
      </w:r>
      <w:r>
        <w:t xml:space="preserve"> </w:t>
      </w:r>
      <w:r>
        <w:rPr>
          <w:rFonts w:cs="宋体" w:hint="eastAsia"/>
        </w:rPr>
        <w:t xml:space="preserve">　　</w:t>
      </w:r>
      <w:r>
        <w:t xml:space="preserve">B. </w:t>
      </w:r>
      <w:r>
        <w:rPr>
          <w:rFonts w:cs="宋体" w:hint="eastAsia"/>
        </w:rPr>
        <w:t>脑缺氧</w:t>
      </w:r>
      <w:r>
        <w:t xml:space="preserve"> </w:t>
      </w:r>
      <w:r>
        <w:rPr>
          <w:rFonts w:cs="宋体" w:hint="eastAsia"/>
        </w:rPr>
        <w:t xml:space="preserve">　　</w:t>
      </w:r>
      <w:r>
        <w:t xml:space="preserve">  C. </w:t>
      </w:r>
      <w:r>
        <w:rPr>
          <w:rFonts w:cs="宋体" w:hint="eastAsia"/>
        </w:rPr>
        <w:t>脑水肿</w:t>
      </w:r>
      <w:r>
        <w:t xml:space="preserve"> </w:t>
      </w:r>
      <w:r>
        <w:rPr>
          <w:rFonts w:cs="宋体" w:hint="eastAsia"/>
        </w:rPr>
        <w:t xml:space="preserve">　　</w:t>
      </w:r>
      <w:r>
        <w:t xml:space="preserve">   D. </w:t>
      </w:r>
      <w:r>
        <w:rPr>
          <w:rFonts w:cs="宋体" w:hint="eastAsia"/>
        </w:rPr>
        <w:t>高热</w:t>
      </w:r>
      <w:r>
        <w:t xml:space="preserve"> </w:t>
      </w:r>
      <w:r>
        <w:rPr>
          <w:rFonts w:cs="宋体" w:hint="eastAsia"/>
        </w:rPr>
        <w:t xml:space="preserve">　　</w:t>
      </w:r>
      <w:r>
        <w:t xml:space="preserve">   E. </w:t>
      </w:r>
      <w:r>
        <w:rPr>
          <w:rFonts w:cs="宋体" w:hint="eastAsia"/>
        </w:rPr>
        <w:t>脑疝</w:t>
      </w:r>
    </w:p>
    <w:p w:rsidR="00250200" w:rsidRDefault="00250200"/>
    <w:p w:rsidR="00250200" w:rsidRDefault="00250200">
      <w:pPr>
        <w:numPr>
          <w:ilvl w:val="0"/>
          <w:numId w:val="46"/>
        </w:numPr>
      </w:pPr>
      <w:r>
        <w:rPr>
          <w:rFonts w:cs="宋体" w:hint="eastAsia"/>
        </w:rPr>
        <w:t>消化性溃疡常见的并发症有</w:t>
      </w:r>
    </w:p>
    <w:p w:rsidR="00250200" w:rsidRDefault="00250200">
      <w:pPr>
        <w:numPr>
          <w:ilvl w:val="0"/>
          <w:numId w:val="47"/>
        </w:numPr>
      </w:pPr>
      <w:r>
        <w:rPr>
          <w:rFonts w:cs="宋体" w:hint="eastAsia"/>
        </w:rPr>
        <w:t>大量出血</w:t>
      </w:r>
      <w:r>
        <w:t xml:space="preserve"> </w:t>
      </w:r>
      <w:r>
        <w:rPr>
          <w:rFonts w:cs="宋体" w:hint="eastAsia"/>
        </w:rPr>
        <w:t xml:space="preserve">　　</w:t>
      </w:r>
      <w:r>
        <w:t xml:space="preserve"> B. </w:t>
      </w:r>
      <w:r>
        <w:rPr>
          <w:rFonts w:cs="宋体" w:hint="eastAsia"/>
        </w:rPr>
        <w:t>急性穿孔</w:t>
      </w:r>
      <w:r>
        <w:t xml:space="preserve"> </w:t>
      </w:r>
      <w:r>
        <w:rPr>
          <w:rFonts w:cs="宋体" w:hint="eastAsia"/>
        </w:rPr>
        <w:t xml:space="preserve">　</w:t>
      </w:r>
      <w:r>
        <w:t xml:space="preserve">  C. </w:t>
      </w:r>
      <w:r>
        <w:rPr>
          <w:rFonts w:cs="宋体" w:hint="eastAsia"/>
        </w:rPr>
        <w:t>幽门梗阻</w:t>
      </w:r>
      <w:r>
        <w:t xml:space="preserve"> </w:t>
      </w:r>
      <w:r>
        <w:rPr>
          <w:rFonts w:cs="宋体" w:hint="eastAsia"/>
        </w:rPr>
        <w:t xml:space="preserve">　　</w:t>
      </w:r>
      <w:r>
        <w:t xml:space="preserve">  D. </w:t>
      </w:r>
      <w:r>
        <w:rPr>
          <w:rFonts w:cs="宋体" w:hint="eastAsia"/>
        </w:rPr>
        <w:t>癌变</w:t>
      </w:r>
      <w:r>
        <w:t xml:space="preserve"> </w:t>
      </w:r>
      <w:r>
        <w:rPr>
          <w:rFonts w:cs="宋体" w:hint="eastAsia"/>
        </w:rPr>
        <w:t xml:space="preserve">　　</w:t>
      </w:r>
      <w:r>
        <w:t xml:space="preserve">   E. </w:t>
      </w:r>
      <w:r>
        <w:rPr>
          <w:rFonts w:cs="宋体" w:hint="eastAsia"/>
        </w:rPr>
        <w:t>感染</w:t>
      </w:r>
    </w:p>
    <w:p w:rsidR="00250200" w:rsidRDefault="00250200"/>
    <w:p w:rsidR="00250200" w:rsidRDefault="00250200">
      <w:pPr>
        <w:numPr>
          <w:ilvl w:val="0"/>
          <w:numId w:val="46"/>
        </w:numPr>
      </w:pPr>
      <w:r>
        <w:rPr>
          <w:rFonts w:cs="宋体" w:hint="eastAsia"/>
        </w:rPr>
        <w:t>肝性脑病患者的护理，正确的是</w:t>
      </w:r>
    </w:p>
    <w:p w:rsidR="00250200" w:rsidRDefault="00250200">
      <w:pPr>
        <w:numPr>
          <w:ilvl w:val="0"/>
          <w:numId w:val="48"/>
        </w:numPr>
      </w:pPr>
      <w:r>
        <w:rPr>
          <w:rFonts w:cs="宋体" w:hint="eastAsia"/>
        </w:rPr>
        <w:t>禁蛋白质饮食</w:t>
      </w:r>
      <w:r>
        <w:t xml:space="preserve"> B.</w:t>
      </w:r>
      <w:r>
        <w:rPr>
          <w:rFonts w:cs="宋体" w:hint="eastAsia"/>
        </w:rPr>
        <w:t>禁用水合氨醛</w:t>
      </w:r>
      <w:r>
        <w:t xml:space="preserve"> </w:t>
      </w:r>
      <w:r>
        <w:rPr>
          <w:rFonts w:cs="宋体" w:hint="eastAsia"/>
        </w:rPr>
        <w:t xml:space="preserve">　</w:t>
      </w:r>
      <w:r>
        <w:t>C.</w:t>
      </w:r>
      <w:r>
        <w:rPr>
          <w:rFonts w:cs="宋体" w:hint="eastAsia"/>
        </w:rPr>
        <w:t>大量补液</w:t>
      </w:r>
      <w:r>
        <w:t xml:space="preserve"> </w:t>
      </w:r>
      <w:r>
        <w:rPr>
          <w:rFonts w:cs="宋体" w:hint="eastAsia"/>
        </w:rPr>
        <w:t xml:space="preserve">　　</w:t>
      </w:r>
      <w:r>
        <w:t>D.</w:t>
      </w:r>
      <w:r>
        <w:rPr>
          <w:rFonts w:cs="宋体" w:hint="eastAsia"/>
        </w:rPr>
        <w:t>快速利尿</w:t>
      </w:r>
      <w:r>
        <w:t xml:space="preserve"> </w:t>
      </w:r>
      <w:r>
        <w:rPr>
          <w:rFonts w:cs="宋体" w:hint="eastAsia"/>
        </w:rPr>
        <w:t xml:space="preserve">　　</w:t>
      </w:r>
      <w:r>
        <w:t>E.</w:t>
      </w:r>
      <w:r>
        <w:rPr>
          <w:rFonts w:cs="宋体" w:hint="eastAsia"/>
        </w:rPr>
        <w:t>盐水加白醋灌肠</w:t>
      </w:r>
    </w:p>
    <w:p w:rsidR="00250200" w:rsidRDefault="00250200"/>
    <w:p w:rsidR="00250200" w:rsidRDefault="00250200">
      <w:pPr>
        <w:numPr>
          <w:ilvl w:val="0"/>
          <w:numId w:val="46"/>
        </w:numPr>
      </w:pPr>
      <w:r>
        <w:rPr>
          <w:rFonts w:cs="宋体" w:hint="eastAsia"/>
        </w:rPr>
        <w:t>急性白血病出血的主要原因有</w:t>
      </w:r>
    </w:p>
    <w:p w:rsidR="00250200" w:rsidRDefault="00250200">
      <w:pPr>
        <w:numPr>
          <w:ilvl w:val="0"/>
          <w:numId w:val="49"/>
        </w:numPr>
      </w:pPr>
      <w:r>
        <w:rPr>
          <w:rFonts w:cs="宋体" w:hint="eastAsia"/>
        </w:rPr>
        <w:t>血小板减少</w:t>
      </w:r>
      <w:r>
        <w:t xml:space="preserve"> </w:t>
      </w:r>
      <w:r>
        <w:rPr>
          <w:rFonts w:cs="宋体" w:hint="eastAsia"/>
        </w:rPr>
        <w:t xml:space="preserve">　　</w:t>
      </w:r>
      <w:r>
        <w:t xml:space="preserve">           B. </w:t>
      </w:r>
      <w:r>
        <w:rPr>
          <w:rFonts w:cs="宋体" w:hint="eastAsia"/>
        </w:rPr>
        <w:t>凝血因子合成减少</w:t>
      </w:r>
      <w:r>
        <w:t xml:space="preserve"> </w:t>
      </w:r>
      <w:r>
        <w:rPr>
          <w:rFonts w:cs="宋体" w:hint="eastAsia"/>
        </w:rPr>
        <w:t xml:space="preserve">　　</w:t>
      </w:r>
      <w:r>
        <w:t xml:space="preserve">C. </w:t>
      </w:r>
      <w:r>
        <w:rPr>
          <w:rFonts w:cs="宋体" w:hint="eastAsia"/>
        </w:rPr>
        <w:t>播散性血管内凝血</w:t>
      </w:r>
      <w:r>
        <w:t xml:space="preserve"> </w:t>
      </w:r>
      <w:r>
        <w:rPr>
          <w:rFonts w:cs="宋体" w:hint="eastAsia"/>
        </w:rPr>
        <w:t xml:space="preserve">　　</w:t>
      </w:r>
    </w:p>
    <w:p w:rsidR="00250200" w:rsidRDefault="00250200">
      <w:r>
        <w:t xml:space="preserve">D. </w:t>
      </w:r>
      <w:r>
        <w:rPr>
          <w:rFonts w:cs="宋体" w:hint="eastAsia"/>
        </w:rPr>
        <w:t>白血病细胞浸润</w:t>
      </w:r>
      <w:r>
        <w:t xml:space="preserve"> </w:t>
      </w:r>
      <w:r>
        <w:rPr>
          <w:rFonts w:cs="宋体" w:hint="eastAsia"/>
        </w:rPr>
        <w:t xml:space="preserve">　　</w:t>
      </w:r>
      <w:r>
        <w:t xml:space="preserve">       E. </w:t>
      </w:r>
      <w:r>
        <w:rPr>
          <w:rFonts w:cs="宋体" w:hint="eastAsia"/>
        </w:rPr>
        <w:t>脾功能亢进</w:t>
      </w:r>
    </w:p>
    <w:p w:rsidR="00250200" w:rsidRDefault="00250200"/>
    <w:p w:rsidR="00250200" w:rsidRDefault="00250200">
      <w:pPr>
        <w:numPr>
          <w:ilvl w:val="0"/>
          <w:numId w:val="46"/>
        </w:numPr>
      </w:pPr>
      <w:r>
        <w:rPr>
          <w:rFonts w:cs="宋体" w:hint="eastAsia"/>
        </w:rPr>
        <w:t>关于浸润性突眼，</w:t>
      </w:r>
      <w:r>
        <w:t>(   )</w:t>
      </w:r>
      <w:r>
        <w:rPr>
          <w:rFonts w:cs="宋体" w:hint="eastAsia"/>
        </w:rPr>
        <w:t>是不正确的。</w:t>
      </w:r>
    </w:p>
    <w:p w:rsidR="00250200" w:rsidRDefault="00250200">
      <w:pPr>
        <w:numPr>
          <w:ilvl w:val="0"/>
          <w:numId w:val="50"/>
        </w:numPr>
      </w:pPr>
      <w:r>
        <w:rPr>
          <w:rFonts w:cs="宋体" w:hint="eastAsia"/>
        </w:rPr>
        <w:t>与自身免疫无关</w:t>
      </w:r>
      <w:r>
        <w:t xml:space="preserve"> </w:t>
      </w:r>
      <w:r>
        <w:rPr>
          <w:rFonts w:cs="宋体" w:hint="eastAsia"/>
        </w:rPr>
        <w:t xml:space="preserve">　</w:t>
      </w:r>
      <w:r>
        <w:t xml:space="preserve">    B. </w:t>
      </w:r>
      <w:r>
        <w:rPr>
          <w:rFonts w:cs="宋体" w:hint="eastAsia"/>
        </w:rPr>
        <w:t>仅与甲亢同时存在</w:t>
      </w:r>
      <w:r>
        <w:t xml:space="preserve"> </w:t>
      </w:r>
      <w:r>
        <w:rPr>
          <w:rFonts w:cs="宋体" w:hint="eastAsia"/>
        </w:rPr>
        <w:t xml:space="preserve">　　</w:t>
      </w:r>
      <w:r>
        <w:t xml:space="preserve"> C. </w:t>
      </w:r>
      <w:r>
        <w:rPr>
          <w:rFonts w:cs="宋体" w:hint="eastAsia"/>
        </w:rPr>
        <w:t>甲亢病情控制后，浸润好转</w:t>
      </w:r>
    </w:p>
    <w:p w:rsidR="00250200" w:rsidRDefault="00250200">
      <w:r>
        <w:t xml:space="preserve">D. </w:t>
      </w:r>
      <w:r>
        <w:rPr>
          <w:rFonts w:cs="宋体" w:hint="eastAsia"/>
        </w:rPr>
        <w:t xml:space="preserve">突眼双侧对称　</w:t>
      </w:r>
      <w:r>
        <w:t xml:space="preserve"> </w:t>
      </w:r>
      <w:r>
        <w:rPr>
          <w:rFonts w:cs="宋体" w:hint="eastAsia"/>
        </w:rPr>
        <w:t xml:space="preserve">　　</w:t>
      </w:r>
      <w:r>
        <w:t xml:space="preserve">  E. </w:t>
      </w:r>
      <w:r>
        <w:rPr>
          <w:rFonts w:cs="宋体" w:hint="eastAsia"/>
        </w:rPr>
        <w:t>突眼度多</w:t>
      </w:r>
      <w:r>
        <w:t>&gt;19mm</w:t>
      </w:r>
    </w:p>
    <w:p w:rsidR="00250200" w:rsidRDefault="00250200"/>
    <w:p w:rsidR="00250200" w:rsidRDefault="00250200">
      <w:pPr>
        <w:numPr>
          <w:ilvl w:val="0"/>
          <w:numId w:val="46"/>
        </w:numPr>
      </w:pPr>
      <w:r>
        <w:t>(   )</w:t>
      </w:r>
      <w:r>
        <w:rPr>
          <w:rFonts w:cs="宋体" w:hint="eastAsia"/>
        </w:rPr>
        <w:t>中毒时，可用</w:t>
      </w:r>
      <w:r>
        <w:t>2%</w:t>
      </w:r>
      <w:r>
        <w:rPr>
          <w:rFonts w:cs="宋体" w:hint="eastAsia"/>
        </w:rPr>
        <w:t>碳酸氯纳溶液洗胃。</w:t>
      </w:r>
    </w:p>
    <w:p w:rsidR="00250200" w:rsidRDefault="00250200">
      <w:r>
        <w:t>A.</w:t>
      </w:r>
      <w:r>
        <w:rPr>
          <w:rFonts w:cs="宋体" w:hint="eastAsia"/>
        </w:rPr>
        <w:t>敌敌畏</w:t>
      </w:r>
      <w:r>
        <w:t xml:space="preserve"> </w:t>
      </w:r>
      <w:r>
        <w:rPr>
          <w:rFonts w:cs="宋体" w:hint="eastAsia"/>
        </w:rPr>
        <w:t xml:space="preserve">　</w:t>
      </w:r>
      <w:r>
        <w:t xml:space="preserve">   </w:t>
      </w:r>
      <w:r>
        <w:rPr>
          <w:rFonts w:cs="宋体" w:hint="eastAsia"/>
        </w:rPr>
        <w:t xml:space="preserve">　</w:t>
      </w:r>
      <w:r>
        <w:t>B.</w:t>
      </w:r>
      <w:r>
        <w:rPr>
          <w:rFonts w:cs="宋体" w:hint="eastAsia"/>
        </w:rPr>
        <w:t>乐果</w:t>
      </w:r>
      <w:r>
        <w:t xml:space="preserve"> </w:t>
      </w:r>
      <w:r>
        <w:rPr>
          <w:rFonts w:cs="宋体" w:hint="eastAsia"/>
        </w:rPr>
        <w:t xml:space="preserve">　</w:t>
      </w:r>
      <w:r>
        <w:t xml:space="preserve">     </w:t>
      </w:r>
      <w:r>
        <w:rPr>
          <w:rFonts w:cs="宋体" w:hint="eastAsia"/>
        </w:rPr>
        <w:t xml:space="preserve">　</w:t>
      </w:r>
      <w:r>
        <w:t>C.</w:t>
      </w:r>
      <w:r>
        <w:rPr>
          <w:rFonts w:cs="宋体" w:hint="eastAsia"/>
        </w:rPr>
        <w:t>敌百虫</w:t>
      </w:r>
      <w:r>
        <w:t xml:space="preserve"> </w:t>
      </w:r>
      <w:r>
        <w:rPr>
          <w:rFonts w:cs="宋体" w:hint="eastAsia"/>
        </w:rPr>
        <w:t xml:space="preserve">　</w:t>
      </w:r>
      <w:r>
        <w:t xml:space="preserve"> </w:t>
      </w:r>
      <w:r>
        <w:rPr>
          <w:rFonts w:cs="宋体" w:hint="eastAsia"/>
        </w:rPr>
        <w:t xml:space="preserve">　</w:t>
      </w:r>
      <w:r>
        <w:t xml:space="preserve">  D.</w:t>
      </w:r>
      <w:r>
        <w:rPr>
          <w:rFonts w:cs="宋体" w:hint="eastAsia"/>
        </w:rPr>
        <w:t>对硫磷</w:t>
      </w:r>
      <w:r>
        <w:t xml:space="preserve">(1605) </w:t>
      </w:r>
      <w:r>
        <w:rPr>
          <w:rFonts w:cs="宋体" w:hint="eastAsia"/>
        </w:rPr>
        <w:t xml:space="preserve">　　</w:t>
      </w:r>
      <w:r>
        <w:t>E.</w:t>
      </w:r>
      <w:r>
        <w:rPr>
          <w:rFonts w:cs="宋体" w:hint="eastAsia"/>
        </w:rPr>
        <w:t>内吸磷</w:t>
      </w:r>
      <w:r>
        <w:t>(1059)</w:t>
      </w:r>
    </w:p>
    <w:p w:rsidR="00250200" w:rsidRDefault="00250200"/>
    <w:p w:rsidR="00250200" w:rsidRDefault="00250200">
      <w:pPr>
        <w:numPr>
          <w:ilvl w:val="0"/>
          <w:numId w:val="46"/>
        </w:numPr>
      </w:pPr>
      <w:r>
        <w:rPr>
          <w:rFonts w:cs="宋体" w:hint="eastAsia"/>
        </w:rPr>
        <w:t>多尿可见于</w:t>
      </w:r>
    </w:p>
    <w:p w:rsidR="00250200" w:rsidRDefault="00250200">
      <w:pPr>
        <w:numPr>
          <w:ilvl w:val="0"/>
          <w:numId w:val="51"/>
        </w:numPr>
      </w:pPr>
      <w:r>
        <w:rPr>
          <w:rFonts w:cs="宋体" w:hint="eastAsia"/>
        </w:rPr>
        <w:t>糖尿病</w:t>
      </w:r>
      <w:r>
        <w:t xml:space="preserve"> </w:t>
      </w:r>
      <w:r>
        <w:rPr>
          <w:rFonts w:cs="宋体" w:hint="eastAsia"/>
        </w:rPr>
        <w:t xml:space="preserve">　　</w:t>
      </w:r>
      <w:r>
        <w:t xml:space="preserve">  B. </w:t>
      </w:r>
      <w:r>
        <w:rPr>
          <w:rFonts w:cs="宋体" w:hint="eastAsia"/>
        </w:rPr>
        <w:t>甲状腺功能亢进</w:t>
      </w:r>
      <w:r>
        <w:t xml:space="preserve"> </w:t>
      </w:r>
      <w:r>
        <w:rPr>
          <w:rFonts w:cs="宋体" w:hint="eastAsia"/>
        </w:rPr>
        <w:t xml:space="preserve">　　　</w:t>
      </w:r>
      <w:r>
        <w:t xml:space="preserve">C. </w:t>
      </w:r>
      <w:r>
        <w:rPr>
          <w:rFonts w:cs="宋体" w:hint="eastAsia"/>
        </w:rPr>
        <w:t>急性肾功能衰竭早期</w:t>
      </w:r>
    </w:p>
    <w:p w:rsidR="00250200" w:rsidRDefault="00250200">
      <w:r>
        <w:t xml:space="preserve">D. </w:t>
      </w:r>
      <w:r>
        <w:rPr>
          <w:rFonts w:cs="宋体" w:hint="eastAsia"/>
        </w:rPr>
        <w:t>库欣氏综合症</w:t>
      </w:r>
      <w:r>
        <w:t xml:space="preserve">  </w:t>
      </w:r>
      <w:r>
        <w:rPr>
          <w:color w:val="0000FF"/>
        </w:rPr>
        <w:t xml:space="preserve">  </w:t>
      </w:r>
      <w:r>
        <w:t xml:space="preserve">         E. </w:t>
      </w:r>
      <w:r>
        <w:rPr>
          <w:rFonts w:cs="宋体" w:hint="eastAsia"/>
        </w:rPr>
        <w:t>慢性肾脏病进入肾功能减退期</w:t>
      </w:r>
    </w:p>
    <w:p w:rsidR="00250200" w:rsidRDefault="00250200">
      <w:pPr>
        <w:ind w:firstLineChars="200" w:firstLine="420"/>
      </w:pPr>
    </w:p>
    <w:p w:rsidR="00250200" w:rsidRDefault="00250200">
      <w:pPr>
        <w:rPr>
          <w:b/>
          <w:bCs/>
        </w:rPr>
      </w:pPr>
    </w:p>
    <w:p w:rsidR="00250200" w:rsidRDefault="00250200">
      <w:pPr>
        <w:jc w:val="center"/>
        <w:rPr>
          <w:rFonts w:ascii="黑体" w:eastAsia="黑体"/>
          <w:b/>
          <w:bCs/>
          <w:sz w:val="32"/>
          <w:szCs w:val="32"/>
        </w:rPr>
      </w:pPr>
    </w:p>
    <w:p w:rsidR="00250200" w:rsidRDefault="00250200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湖北文理</w:t>
      </w:r>
      <w:r>
        <w:rPr>
          <w:rFonts w:ascii="黑体" w:eastAsia="黑体" w:hAnsi="宋体" w:cs="黑体" w:hint="eastAsia"/>
          <w:b/>
          <w:bCs/>
          <w:sz w:val="32"/>
          <w:szCs w:val="32"/>
        </w:rPr>
        <w:t>学院</w:t>
      </w:r>
      <w:r>
        <w:rPr>
          <w:rFonts w:ascii="黑体" w:eastAsia="黑体" w:hAnsi="宋体" w:cs="黑体"/>
          <w:b/>
          <w:bCs/>
          <w:sz w:val="32"/>
          <w:szCs w:val="32"/>
        </w:rPr>
        <w:t>2021</w:t>
      </w:r>
      <w:r>
        <w:rPr>
          <w:rFonts w:ascii="黑体" w:eastAsia="黑体" w:hAnsi="宋体" w:cs="黑体" w:hint="eastAsia"/>
          <w:b/>
          <w:bCs/>
          <w:sz w:val="32"/>
          <w:szCs w:val="32"/>
        </w:rPr>
        <w:t>年专升</w:t>
      </w:r>
      <w:bookmarkStart w:id="0" w:name="_GoBack"/>
      <w:bookmarkEnd w:id="0"/>
      <w:r>
        <w:rPr>
          <w:rFonts w:ascii="黑体" w:eastAsia="黑体" w:hAnsi="宋体" w:cs="黑体" w:hint="eastAsia"/>
          <w:b/>
          <w:bCs/>
          <w:sz w:val="32"/>
          <w:szCs w:val="32"/>
        </w:rPr>
        <w:t>本</w:t>
      </w:r>
      <w:r>
        <w:rPr>
          <w:rFonts w:ascii="黑体" w:eastAsia="黑体" w:cs="黑体" w:hint="eastAsia"/>
          <w:b/>
          <w:bCs/>
          <w:sz w:val="32"/>
          <w:szCs w:val="32"/>
        </w:rPr>
        <w:t>《内科护理学》试卷（样卷）参考答案</w:t>
      </w:r>
    </w:p>
    <w:p w:rsidR="00250200" w:rsidRDefault="00250200">
      <w:pPr>
        <w:rPr>
          <w:b/>
          <w:bCs/>
        </w:rPr>
      </w:pPr>
    </w:p>
    <w:p w:rsidR="00250200" w:rsidRDefault="00250200">
      <w:pPr>
        <w:rPr>
          <w:b/>
          <w:bCs/>
        </w:rPr>
      </w:pPr>
      <w:r>
        <w:rPr>
          <w:rFonts w:cs="宋体" w:hint="eastAsia"/>
          <w:b/>
          <w:bCs/>
        </w:rPr>
        <w:t>答题卡：</w:t>
      </w:r>
    </w:p>
    <w:tbl>
      <w:tblPr>
        <w:tblW w:w="894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8"/>
        <w:gridCol w:w="438"/>
        <w:gridCol w:w="438"/>
        <w:gridCol w:w="438"/>
        <w:gridCol w:w="436"/>
        <w:gridCol w:w="436"/>
        <w:gridCol w:w="436"/>
        <w:gridCol w:w="482"/>
        <w:gridCol w:w="600"/>
      </w:tblGrid>
      <w:tr w:rsidR="00250200">
        <w:trPr>
          <w:trHeight w:val="403"/>
        </w:trPr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  <w:tc>
          <w:tcPr>
            <w:tcW w:w="48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</w:p>
        </w:tc>
        <w:tc>
          <w:tcPr>
            <w:tcW w:w="600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</w:p>
        </w:tc>
      </w:tr>
      <w:tr w:rsidR="00250200">
        <w:trPr>
          <w:trHeight w:val="344"/>
        </w:trPr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8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600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</w:tr>
      <w:tr w:rsidR="00250200">
        <w:trPr>
          <w:trHeight w:val="344"/>
        </w:trPr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</w:t>
            </w:r>
          </w:p>
        </w:tc>
        <w:tc>
          <w:tcPr>
            <w:tcW w:w="48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39</w:t>
            </w:r>
          </w:p>
        </w:tc>
        <w:tc>
          <w:tcPr>
            <w:tcW w:w="600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</w:t>
            </w:r>
          </w:p>
        </w:tc>
      </w:tr>
      <w:tr w:rsidR="00250200">
        <w:trPr>
          <w:trHeight w:val="344"/>
        </w:trPr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8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600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</w:tr>
      <w:tr w:rsidR="00250200">
        <w:trPr>
          <w:trHeight w:val="355"/>
        </w:trPr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41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42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43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44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45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46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47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48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49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50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51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52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53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54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55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56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57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58</w:t>
            </w:r>
          </w:p>
        </w:tc>
        <w:tc>
          <w:tcPr>
            <w:tcW w:w="48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59</w:t>
            </w:r>
          </w:p>
        </w:tc>
        <w:tc>
          <w:tcPr>
            <w:tcW w:w="600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60</w:t>
            </w:r>
          </w:p>
        </w:tc>
      </w:tr>
      <w:tr w:rsidR="00250200">
        <w:trPr>
          <w:trHeight w:val="355"/>
        </w:trPr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8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600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</w:tr>
      <w:tr w:rsidR="00250200">
        <w:trPr>
          <w:trHeight w:val="355"/>
        </w:trPr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61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62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63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64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65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66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67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68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69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70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71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72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73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74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75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76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77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78</w:t>
            </w:r>
          </w:p>
        </w:tc>
        <w:tc>
          <w:tcPr>
            <w:tcW w:w="48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79</w:t>
            </w:r>
          </w:p>
        </w:tc>
        <w:tc>
          <w:tcPr>
            <w:tcW w:w="600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80</w:t>
            </w:r>
          </w:p>
        </w:tc>
      </w:tr>
      <w:tr w:rsidR="00250200">
        <w:trPr>
          <w:trHeight w:val="355"/>
        </w:trPr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3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8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6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8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600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</w:tr>
    </w:tbl>
    <w:p w:rsidR="00250200" w:rsidRDefault="00250200">
      <w:pPr>
        <w:rPr>
          <w:b/>
          <w:bCs/>
        </w:rPr>
      </w:pPr>
    </w:p>
    <w:p w:rsidR="00250200" w:rsidRDefault="00250200">
      <w:pPr>
        <w:rPr>
          <w:b/>
          <w:bCs/>
        </w:rPr>
      </w:pPr>
    </w:p>
    <w:tbl>
      <w:tblPr>
        <w:tblW w:w="852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52"/>
        <w:gridCol w:w="852"/>
        <w:gridCol w:w="747"/>
        <w:gridCol w:w="957"/>
        <w:gridCol w:w="852"/>
        <w:gridCol w:w="852"/>
        <w:gridCol w:w="852"/>
        <w:gridCol w:w="852"/>
        <w:gridCol w:w="853"/>
        <w:gridCol w:w="853"/>
      </w:tblGrid>
      <w:tr w:rsidR="00250200">
        <w:tc>
          <w:tcPr>
            <w:tcW w:w="85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81</w:t>
            </w:r>
          </w:p>
        </w:tc>
        <w:tc>
          <w:tcPr>
            <w:tcW w:w="85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82</w:t>
            </w:r>
          </w:p>
        </w:tc>
        <w:tc>
          <w:tcPr>
            <w:tcW w:w="74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83</w:t>
            </w:r>
          </w:p>
        </w:tc>
        <w:tc>
          <w:tcPr>
            <w:tcW w:w="957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84</w:t>
            </w:r>
          </w:p>
        </w:tc>
        <w:tc>
          <w:tcPr>
            <w:tcW w:w="85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85</w:t>
            </w:r>
          </w:p>
        </w:tc>
        <w:tc>
          <w:tcPr>
            <w:tcW w:w="85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86</w:t>
            </w:r>
          </w:p>
        </w:tc>
        <w:tc>
          <w:tcPr>
            <w:tcW w:w="85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87</w:t>
            </w:r>
          </w:p>
        </w:tc>
        <w:tc>
          <w:tcPr>
            <w:tcW w:w="852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88</w:t>
            </w:r>
          </w:p>
        </w:tc>
        <w:tc>
          <w:tcPr>
            <w:tcW w:w="853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89</w:t>
            </w:r>
          </w:p>
        </w:tc>
        <w:tc>
          <w:tcPr>
            <w:tcW w:w="853" w:type="dxa"/>
            <w:vAlign w:val="center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90</w:t>
            </w:r>
          </w:p>
        </w:tc>
      </w:tr>
      <w:tr w:rsidR="00250200">
        <w:tc>
          <w:tcPr>
            <w:tcW w:w="852" w:type="dxa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ABD</w:t>
            </w:r>
          </w:p>
        </w:tc>
        <w:tc>
          <w:tcPr>
            <w:tcW w:w="852" w:type="dxa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ABC</w:t>
            </w:r>
          </w:p>
        </w:tc>
        <w:tc>
          <w:tcPr>
            <w:tcW w:w="747" w:type="dxa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ABC</w:t>
            </w:r>
          </w:p>
        </w:tc>
        <w:tc>
          <w:tcPr>
            <w:tcW w:w="957" w:type="dxa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ABCDE</w:t>
            </w:r>
          </w:p>
        </w:tc>
        <w:tc>
          <w:tcPr>
            <w:tcW w:w="852" w:type="dxa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ABCD</w:t>
            </w:r>
          </w:p>
        </w:tc>
        <w:tc>
          <w:tcPr>
            <w:tcW w:w="852" w:type="dxa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ABE</w:t>
            </w:r>
          </w:p>
        </w:tc>
        <w:tc>
          <w:tcPr>
            <w:tcW w:w="852" w:type="dxa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</w:t>
            </w:r>
          </w:p>
        </w:tc>
        <w:tc>
          <w:tcPr>
            <w:tcW w:w="852" w:type="dxa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ABCD</w:t>
            </w:r>
          </w:p>
        </w:tc>
        <w:tc>
          <w:tcPr>
            <w:tcW w:w="853" w:type="dxa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ABDE</w:t>
            </w:r>
          </w:p>
        </w:tc>
        <w:tc>
          <w:tcPr>
            <w:tcW w:w="853" w:type="dxa"/>
          </w:tcPr>
          <w:p w:rsidR="00250200" w:rsidRDefault="002502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AE</w:t>
            </w:r>
          </w:p>
        </w:tc>
      </w:tr>
    </w:tbl>
    <w:p w:rsidR="00250200" w:rsidRDefault="00250200">
      <w:pPr>
        <w:spacing w:line="240" w:lineRule="exact"/>
        <w:jc w:val="left"/>
        <w:rPr>
          <w:color w:val="FF0000"/>
        </w:rPr>
      </w:pPr>
    </w:p>
    <w:sectPr w:rsidR="00250200" w:rsidSect="00C130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318793D"/>
    <w:multiLevelType w:val="singleLevel"/>
    <w:tmpl w:val="8318793D"/>
    <w:lvl w:ilvl="0">
      <w:start w:val="1"/>
      <w:numFmt w:val="upperLetter"/>
      <w:suff w:val="space"/>
      <w:lvlText w:val="%1."/>
      <w:lvlJc w:val="left"/>
    </w:lvl>
  </w:abstractNum>
  <w:abstractNum w:abstractNumId="1">
    <w:nsid w:val="8426F9D1"/>
    <w:multiLevelType w:val="singleLevel"/>
    <w:tmpl w:val="8426F9D1"/>
    <w:lvl w:ilvl="0">
      <w:start w:val="1"/>
      <w:numFmt w:val="upperLetter"/>
      <w:suff w:val="space"/>
      <w:lvlText w:val="%1."/>
      <w:lvlJc w:val="left"/>
    </w:lvl>
  </w:abstractNum>
  <w:abstractNum w:abstractNumId="2">
    <w:nsid w:val="854299F5"/>
    <w:multiLevelType w:val="singleLevel"/>
    <w:tmpl w:val="854299F5"/>
    <w:lvl w:ilvl="0">
      <w:start w:val="1"/>
      <w:numFmt w:val="upperLetter"/>
      <w:suff w:val="space"/>
      <w:lvlText w:val="%1."/>
      <w:lvlJc w:val="left"/>
    </w:lvl>
  </w:abstractNum>
  <w:abstractNum w:abstractNumId="3">
    <w:nsid w:val="8EA1D926"/>
    <w:multiLevelType w:val="singleLevel"/>
    <w:tmpl w:val="8EA1D926"/>
    <w:lvl w:ilvl="0">
      <w:start w:val="6"/>
      <w:numFmt w:val="decimal"/>
      <w:suff w:val="space"/>
      <w:lvlText w:val="%1."/>
      <w:lvlJc w:val="left"/>
    </w:lvl>
  </w:abstractNum>
  <w:abstractNum w:abstractNumId="4">
    <w:nsid w:val="9B3D3B82"/>
    <w:multiLevelType w:val="singleLevel"/>
    <w:tmpl w:val="9B3D3B82"/>
    <w:lvl w:ilvl="0">
      <w:start w:val="1"/>
      <w:numFmt w:val="upperLetter"/>
      <w:suff w:val="space"/>
      <w:lvlText w:val="%1."/>
      <w:lvlJc w:val="left"/>
    </w:lvl>
  </w:abstractNum>
  <w:abstractNum w:abstractNumId="5">
    <w:nsid w:val="9D18533D"/>
    <w:multiLevelType w:val="singleLevel"/>
    <w:tmpl w:val="9D18533D"/>
    <w:lvl w:ilvl="0">
      <w:start w:val="1"/>
      <w:numFmt w:val="upperLetter"/>
      <w:suff w:val="space"/>
      <w:lvlText w:val="%1."/>
      <w:lvlJc w:val="left"/>
    </w:lvl>
  </w:abstractNum>
  <w:abstractNum w:abstractNumId="6">
    <w:nsid w:val="9F3B819D"/>
    <w:multiLevelType w:val="singleLevel"/>
    <w:tmpl w:val="9F3B819D"/>
    <w:lvl w:ilvl="0">
      <w:start w:val="1"/>
      <w:numFmt w:val="upperLetter"/>
      <w:suff w:val="space"/>
      <w:lvlText w:val="%1."/>
      <w:lvlJc w:val="left"/>
    </w:lvl>
  </w:abstractNum>
  <w:abstractNum w:abstractNumId="7">
    <w:nsid w:val="A716AAD3"/>
    <w:multiLevelType w:val="singleLevel"/>
    <w:tmpl w:val="A716AAD3"/>
    <w:lvl w:ilvl="0">
      <w:start w:val="1"/>
      <w:numFmt w:val="upperLetter"/>
      <w:suff w:val="space"/>
      <w:lvlText w:val="%1."/>
      <w:lvlJc w:val="left"/>
    </w:lvl>
  </w:abstractNum>
  <w:abstractNum w:abstractNumId="8">
    <w:nsid w:val="B309679A"/>
    <w:multiLevelType w:val="singleLevel"/>
    <w:tmpl w:val="B309679A"/>
    <w:lvl w:ilvl="0">
      <w:start w:val="1"/>
      <w:numFmt w:val="upperLetter"/>
      <w:suff w:val="space"/>
      <w:lvlText w:val="%1."/>
      <w:lvlJc w:val="left"/>
    </w:lvl>
  </w:abstractNum>
  <w:abstractNum w:abstractNumId="9">
    <w:nsid w:val="C1004A74"/>
    <w:multiLevelType w:val="singleLevel"/>
    <w:tmpl w:val="C1004A74"/>
    <w:lvl w:ilvl="0">
      <w:start w:val="1"/>
      <w:numFmt w:val="upperLetter"/>
      <w:suff w:val="space"/>
      <w:lvlText w:val="%1."/>
      <w:lvlJc w:val="left"/>
    </w:lvl>
  </w:abstractNum>
  <w:abstractNum w:abstractNumId="10">
    <w:nsid w:val="CD9093D0"/>
    <w:multiLevelType w:val="singleLevel"/>
    <w:tmpl w:val="CD9093D0"/>
    <w:lvl w:ilvl="0">
      <w:start w:val="7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CED1AF4F"/>
    <w:multiLevelType w:val="singleLevel"/>
    <w:tmpl w:val="CED1AF4F"/>
    <w:lvl w:ilvl="0">
      <w:start w:val="4"/>
      <w:numFmt w:val="decimal"/>
      <w:suff w:val="space"/>
      <w:lvlText w:val="%1."/>
      <w:lvlJc w:val="left"/>
    </w:lvl>
  </w:abstractNum>
  <w:abstractNum w:abstractNumId="12">
    <w:nsid w:val="D2108D86"/>
    <w:multiLevelType w:val="singleLevel"/>
    <w:tmpl w:val="D2108D86"/>
    <w:lvl w:ilvl="0">
      <w:start w:val="43"/>
      <w:numFmt w:val="decimal"/>
      <w:suff w:val="space"/>
      <w:lvlText w:val="%1."/>
      <w:lvlJc w:val="left"/>
    </w:lvl>
  </w:abstractNum>
  <w:abstractNum w:abstractNumId="13">
    <w:nsid w:val="D529F9DD"/>
    <w:multiLevelType w:val="singleLevel"/>
    <w:tmpl w:val="D529F9DD"/>
    <w:lvl w:ilvl="0">
      <w:start w:val="77"/>
      <w:numFmt w:val="decimal"/>
      <w:lvlText w:val="%1."/>
      <w:lvlJc w:val="left"/>
      <w:pPr>
        <w:tabs>
          <w:tab w:val="left" w:pos="312"/>
        </w:tabs>
      </w:pPr>
    </w:lvl>
  </w:abstractNum>
  <w:abstractNum w:abstractNumId="14">
    <w:nsid w:val="D893B5F1"/>
    <w:multiLevelType w:val="singleLevel"/>
    <w:tmpl w:val="D893B5F1"/>
    <w:lvl w:ilvl="0">
      <w:start w:val="1"/>
      <w:numFmt w:val="upperLetter"/>
      <w:suff w:val="space"/>
      <w:lvlText w:val="%1."/>
      <w:lvlJc w:val="left"/>
    </w:lvl>
  </w:abstractNum>
  <w:abstractNum w:abstractNumId="15">
    <w:nsid w:val="DA91CC41"/>
    <w:multiLevelType w:val="singleLevel"/>
    <w:tmpl w:val="DA91CC41"/>
    <w:lvl w:ilvl="0">
      <w:start w:val="8"/>
      <w:numFmt w:val="decimal"/>
      <w:suff w:val="space"/>
      <w:lvlText w:val="%1."/>
      <w:lvlJc w:val="left"/>
    </w:lvl>
  </w:abstractNum>
  <w:abstractNum w:abstractNumId="16">
    <w:nsid w:val="E3F663C6"/>
    <w:multiLevelType w:val="singleLevel"/>
    <w:tmpl w:val="E3F663C6"/>
    <w:lvl w:ilvl="0">
      <w:start w:val="36"/>
      <w:numFmt w:val="decimal"/>
      <w:lvlText w:val="%1."/>
      <w:lvlJc w:val="left"/>
      <w:pPr>
        <w:tabs>
          <w:tab w:val="left" w:pos="312"/>
        </w:tabs>
      </w:pPr>
    </w:lvl>
  </w:abstractNum>
  <w:abstractNum w:abstractNumId="17">
    <w:nsid w:val="E897A610"/>
    <w:multiLevelType w:val="singleLevel"/>
    <w:tmpl w:val="E897A610"/>
    <w:lvl w:ilvl="0">
      <w:start w:val="1"/>
      <w:numFmt w:val="upperLetter"/>
      <w:suff w:val="space"/>
      <w:lvlText w:val="%1."/>
      <w:lvlJc w:val="left"/>
    </w:lvl>
  </w:abstractNum>
  <w:abstractNum w:abstractNumId="18">
    <w:nsid w:val="EC6F796A"/>
    <w:multiLevelType w:val="singleLevel"/>
    <w:tmpl w:val="EC6F796A"/>
    <w:lvl w:ilvl="0">
      <w:start w:val="1"/>
      <w:numFmt w:val="upperLetter"/>
      <w:suff w:val="space"/>
      <w:lvlText w:val="%1."/>
      <w:lvlJc w:val="left"/>
    </w:lvl>
  </w:abstractNum>
  <w:abstractNum w:abstractNumId="19">
    <w:nsid w:val="EE29F82E"/>
    <w:multiLevelType w:val="singleLevel"/>
    <w:tmpl w:val="EE29F82E"/>
    <w:lvl w:ilvl="0">
      <w:start w:val="7"/>
      <w:numFmt w:val="decimal"/>
      <w:suff w:val="space"/>
      <w:lvlText w:val="%1."/>
      <w:lvlJc w:val="left"/>
    </w:lvl>
  </w:abstractNum>
  <w:abstractNum w:abstractNumId="20">
    <w:nsid w:val="EF0627F7"/>
    <w:multiLevelType w:val="singleLevel"/>
    <w:tmpl w:val="EF0627F7"/>
    <w:lvl w:ilvl="0">
      <w:start w:val="9"/>
      <w:numFmt w:val="decimal"/>
      <w:suff w:val="space"/>
      <w:lvlText w:val="%1."/>
      <w:lvlJc w:val="left"/>
    </w:lvl>
  </w:abstractNum>
  <w:abstractNum w:abstractNumId="21">
    <w:nsid w:val="F3022F44"/>
    <w:multiLevelType w:val="singleLevel"/>
    <w:tmpl w:val="F3022F44"/>
    <w:lvl w:ilvl="0">
      <w:start w:val="1"/>
      <w:numFmt w:val="upperLetter"/>
      <w:suff w:val="space"/>
      <w:lvlText w:val="%1."/>
      <w:lvlJc w:val="left"/>
    </w:lvl>
  </w:abstractNum>
  <w:abstractNum w:abstractNumId="22">
    <w:nsid w:val="F3785935"/>
    <w:multiLevelType w:val="singleLevel"/>
    <w:tmpl w:val="F3785935"/>
    <w:lvl w:ilvl="0">
      <w:start w:val="1"/>
      <w:numFmt w:val="upperLetter"/>
      <w:suff w:val="space"/>
      <w:lvlText w:val="%1."/>
      <w:lvlJc w:val="left"/>
    </w:lvl>
  </w:abstractNum>
  <w:abstractNum w:abstractNumId="23">
    <w:nsid w:val="012D9856"/>
    <w:multiLevelType w:val="singleLevel"/>
    <w:tmpl w:val="012D9856"/>
    <w:lvl w:ilvl="0">
      <w:start w:val="39"/>
      <w:numFmt w:val="decimal"/>
      <w:lvlText w:val="%1."/>
      <w:lvlJc w:val="left"/>
      <w:pPr>
        <w:tabs>
          <w:tab w:val="left" w:pos="312"/>
        </w:tabs>
      </w:pPr>
    </w:lvl>
  </w:abstractNum>
  <w:abstractNum w:abstractNumId="24">
    <w:nsid w:val="02AD9D6B"/>
    <w:multiLevelType w:val="singleLevel"/>
    <w:tmpl w:val="02AD9D6B"/>
    <w:lvl w:ilvl="0">
      <w:start w:val="1"/>
      <w:numFmt w:val="upperLetter"/>
      <w:suff w:val="space"/>
      <w:lvlText w:val="%1."/>
      <w:lvlJc w:val="left"/>
    </w:lvl>
  </w:abstractNum>
  <w:abstractNum w:abstractNumId="25">
    <w:nsid w:val="05D123A6"/>
    <w:multiLevelType w:val="singleLevel"/>
    <w:tmpl w:val="05D123A6"/>
    <w:lvl w:ilvl="0">
      <w:start w:val="1"/>
      <w:numFmt w:val="upperLetter"/>
      <w:suff w:val="space"/>
      <w:lvlText w:val="%1."/>
      <w:lvlJc w:val="left"/>
    </w:lvl>
  </w:abstractNum>
  <w:abstractNum w:abstractNumId="26">
    <w:nsid w:val="0DB7D313"/>
    <w:multiLevelType w:val="singleLevel"/>
    <w:tmpl w:val="0DB7D313"/>
    <w:lvl w:ilvl="0">
      <w:start w:val="1"/>
      <w:numFmt w:val="upperLetter"/>
      <w:suff w:val="space"/>
      <w:lvlText w:val="%1."/>
      <w:lvlJc w:val="left"/>
    </w:lvl>
  </w:abstractNum>
  <w:abstractNum w:abstractNumId="27">
    <w:nsid w:val="108FE465"/>
    <w:multiLevelType w:val="singleLevel"/>
    <w:tmpl w:val="108FE465"/>
    <w:lvl w:ilvl="0">
      <w:start w:val="53"/>
      <w:numFmt w:val="decimal"/>
      <w:lvlText w:val="%1."/>
      <w:lvlJc w:val="left"/>
      <w:pPr>
        <w:tabs>
          <w:tab w:val="left" w:pos="312"/>
        </w:tabs>
      </w:pPr>
    </w:lvl>
  </w:abstractNum>
  <w:abstractNum w:abstractNumId="28">
    <w:nsid w:val="22F30C41"/>
    <w:multiLevelType w:val="singleLevel"/>
    <w:tmpl w:val="22F30C41"/>
    <w:lvl w:ilvl="0">
      <w:start w:val="1"/>
      <w:numFmt w:val="upperLetter"/>
      <w:suff w:val="space"/>
      <w:lvlText w:val="%1."/>
      <w:lvlJc w:val="left"/>
    </w:lvl>
  </w:abstractNum>
  <w:abstractNum w:abstractNumId="29">
    <w:nsid w:val="238A14F7"/>
    <w:multiLevelType w:val="singleLevel"/>
    <w:tmpl w:val="238A14F7"/>
    <w:lvl w:ilvl="0">
      <w:start w:val="3"/>
      <w:numFmt w:val="upperLetter"/>
      <w:suff w:val="space"/>
      <w:lvlText w:val="%1."/>
      <w:lvlJc w:val="left"/>
    </w:lvl>
  </w:abstractNum>
  <w:abstractNum w:abstractNumId="30">
    <w:nsid w:val="27340C8C"/>
    <w:multiLevelType w:val="singleLevel"/>
    <w:tmpl w:val="27340C8C"/>
    <w:lvl w:ilvl="0">
      <w:start w:val="1"/>
      <w:numFmt w:val="upperLetter"/>
      <w:suff w:val="space"/>
      <w:lvlText w:val="%1."/>
      <w:lvlJc w:val="left"/>
    </w:lvl>
  </w:abstractNum>
  <w:abstractNum w:abstractNumId="31">
    <w:nsid w:val="27FB935B"/>
    <w:multiLevelType w:val="singleLevel"/>
    <w:tmpl w:val="27FB935B"/>
    <w:lvl w:ilvl="0">
      <w:start w:val="2"/>
      <w:numFmt w:val="decimal"/>
      <w:suff w:val="space"/>
      <w:lvlText w:val="%1."/>
      <w:lvlJc w:val="left"/>
    </w:lvl>
  </w:abstractNum>
  <w:abstractNum w:abstractNumId="32">
    <w:nsid w:val="2AE13052"/>
    <w:multiLevelType w:val="singleLevel"/>
    <w:tmpl w:val="2AE13052"/>
    <w:lvl w:ilvl="0">
      <w:start w:val="1"/>
      <w:numFmt w:val="upperLetter"/>
      <w:suff w:val="space"/>
      <w:lvlText w:val="%1."/>
      <w:lvlJc w:val="left"/>
    </w:lvl>
  </w:abstractNum>
  <w:abstractNum w:abstractNumId="33">
    <w:nsid w:val="2F2B6C0B"/>
    <w:multiLevelType w:val="singleLevel"/>
    <w:tmpl w:val="2F2B6C0B"/>
    <w:lvl w:ilvl="0">
      <w:start w:val="14"/>
      <w:numFmt w:val="decimal"/>
      <w:suff w:val="space"/>
      <w:lvlText w:val="%1."/>
      <w:lvlJc w:val="left"/>
    </w:lvl>
  </w:abstractNum>
  <w:abstractNum w:abstractNumId="34">
    <w:nsid w:val="2FBC314F"/>
    <w:multiLevelType w:val="singleLevel"/>
    <w:tmpl w:val="2FBC314F"/>
    <w:lvl w:ilvl="0">
      <w:start w:val="1"/>
      <w:numFmt w:val="upperLetter"/>
      <w:suff w:val="space"/>
      <w:lvlText w:val="%1."/>
      <w:lvlJc w:val="left"/>
    </w:lvl>
  </w:abstractNum>
  <w:abstractNum w:abstractNumId="35">
    <w:nsid w:val="31D2752D"/>
    <w:multiLevelType w:val="singleLevel"/>
    <w:tmpl w:val="31D2752D"/>
    <w:lvl w:ilvl="0">
      <w:start w:val="1"/>
      <w:numFmt w:val="upperLetter"/>
      <w:suff w:val="space"/>
      <w:lvlText w:val="%1."/>
      <w:lvlJc w:val="left"/>
    </w:lvl>
  </w:abstractNum>
  <w:abstractNum w:abstractNumId="36">
    <w:nsid w:val="31F5B4E1"/>
    <w:multiLevelType w:val="singleLevel"/>
    <w:tmpl w:val="31F5B4E1"/>
    <w:lvl w:ilvl="0">
      <w:start w:val="1"/>
      <w:numFmt w:val="upperLetter"/>
      <w:suff w:val="space"/>
      <w:lvlText w:val="%1."/>
      <w:lvlJc w:val="left"/>
    </w:lvl>
  </w:abstractNum>
  <w:abstractNum w:abstractNumId="37">
    <w:nsid w:val="39D33B8D"/>
    <w:multiLevelType w:val="singleLevel"/>
    <w:tmpl w:val="39D33B8D"/>
    <w:lvl w:ilvl="0">
      <w:start w:val="1"/>
      <w:numFmt w:val="upperLetter"/>
      <w:suff w:val="space"/>
      <w:lvlText w:val="%1."/>
      <w:lvlJc w:val="left"/>
    </w:lvl>
  </w:abstractNum>
  <w:abstractNum w:abstractNumId="38">
    <w:nsid w:val="3DE2FBFC"/>
    <w:multiLevelType w:val="singleLevel"/>
    <w:tmpl w:val="3DE2FBFC"/>
    <w:lvl w:ilvl="0">
      <w:start w:val="5"/>
      <w:numFmt w:val="decimal"/>
      <w:suff w:val="space"/>
      <w:lvlText w:val="%1."/>
      <w:lvlJc w:val="left"/>
    </w:lvl>
  </w:abstractNum>
  <w:abstractNum w:abstractNumId="39">
    <w:nsid w:val="3EC3F397"/>
    <w:multiLevelType w:val="singleLevel"/>
    <w:tmpl w:val="3EC3F397"/>
    <w:lvl w:ilvl="0">
      <w:start w:val="1"/>
      <w:numFmt w:val="upperLetter"/>
      <w:suff w:val="space"/>
      <w:lvlText w:val="%1."/>
      <w:lvlJc w:val="left"/>
    </w:lvl>
  </w:abstractNum>
  <w:abstractNum w:abstractNumId="40">
    <w:nsid w:val="45495358"/>
    <w:multiLevelType w:val="singleLevel"/>
    <w:tmpl w:val="45495358"/>
    <w:lvl w:ilvl="0">
      <w:start w:val="67"/>
      <w:numFmt w:val="decimal"/>
      <w:lvlText w:val="%1."/>
      <w:lvlJc w:val="left"/>
      <w:pPr>
        <w:tabs>
          <w:tab w:val="left" w:pos="312"/>
        </w:tabs>
      </w:pPr>
    </w:lvl>
  </w:abstractNum>
  <w:abstractNum w:abstractNumId="41">
    <w:nsid w:val="462308E6"/>
    <w:multiLevelType w:val="singleLevel"/>
    <w:tmpl w:val="462308E6"/>
    <w:lvl w:ilvl="0">
      <w:start w:val="44"/>
      <w:numFmt w:val="decimal"/>
      <w:lvlText w:val="%1."/>
      <w:lvlJc w:val="left"/>
      <w:pPr>
        <w:tabs>
          <w:tab w:val="left" w:pos="312"/>
        </w:tabs>
      </w:pPr>
    </w:lvl>
  </w:abstractNum>
  <w:abstractNum w:abstractNumId="42">
    <w:nsid w:val="4D2103CC"/>
    <w:multiLevelType w:val="singleLevel"/>
    <w:tmpl w:val="4D2103CC"/>
    <w:lvl w:ilvl="0">
      <w:start w:val="85"/>
      <w:numFmt w:val="decimal"/>
      <w:suff w:val="space"/>
      <w:lvlText w:val="%1."/>
      <w:lvlJc w:val="left"/>
    </w:lvl>
  </w:abstractNum>
  <w:abstractNum w:abstractNumId="43">
    <w:nsid w:val="4DF43196"/>
    <w:multiLevelType w:val="singleLevel"/>
    <w:tmpl w:val="4DF43196"/>
    <w:lvl w:ilvl="0">
      <w:start w:val="1"/>
      <w:numFmt w:val="upperLetter"/>
      <w:suff w:val="space"/>
      <w:lvlText w:val="%1."/>
      <w:lvlJc w:val="left"/>
    </w:lvl>
  </w:abstractNum>
  <w:abstractNum w:abstractNumId="44">
    <w:nsid w:val="4EC4F697"/>
    <w:multiLevelType w:val="singleLevel"/>
    <w:tmpl w:val="4EC4F697"/>
    <w:lvl w:ilvl="0">
      <w:start w:val="59"/>
      <w:numFmt w:val="decimal"/>
      <w:lvlText w:val="%1."/>
      <w:lvlJc w:val="left"/>
      <w:pPr>
        <w:tabs>
          <w:tab w:val="left" w:pos="312"/>
        </w:tabs>
      </w:pPr>
    </w:lvl>
  </w:abstractNum>
  <w:abstractNum w:abstractNumId="45">
    <w:nsid w:val="5271712F"/>
    <w:multiLevelType w:val="singleLevel"/>
    <w:tmpl w:val="5271712F"/>
    <w:lvl w:ilvl="0">
      <w:start w:val="1"/>
      <w:numFmt w:val="upperLetter"/>
      <w:suff w:val="space"/>
      <w:lvlText w:val="%1."/>
      <w:lvlJc w:val="left"/>
    </w:lvl>
  </w:abstractNum>
  <w:abstractNum w:abstractNumId="46">
    <w:nsid w:val="5836590A"/>
    <w:multiLevelType w:val="singleLevel"/>
    <w:tmpl w:val="5836590A"/>
    <w:lvl w:ilvl="0">
      <w:start w:val="1"/>
      <w:numFmt w:val="upperLetter"/>
      <w:suff w:val="space"/>
      <w:lvlText w:val="%1."/>
      <w:lvlJc w:val="left"/>
    </w:lvl>
  </w:abstractNum>
  <w:abstractNum w:abstractNumId="47">
    <w:nsid w:val="69887483"/>
    <w:multiLevelType w:val="singleLevel"/>
    <w:tmpl w:val="69887483"/>
    <w:lvl w:ilvl="0">
      <w:start w:val="1"/>
      <w:numFmt w:val="upperLetter"/>
      <w:suff w:val="space"/>
      <w:lvlText w:val="%1."/>
      <w:lvlJc w:val="left"/>
    </w:lvl>
  </w:abstractNum>
  <w:abstractNum w:abstractNumId="48">
    <w:nsid w:val="6D58E6D2"/>
    <w:multiLevelType w:val="singleLevel"/>
    <w:tmpl w:val="6D58E6D2"/>
    <w:lvl w:ilvl="0">
      <w:start w:val="1"/>
      <w:numFmt w:val="upperLetter"/>
      <w:suff w:val="space"/>
      <w:lvlText w:val="%1."/>
      <w:lvlJc w:val="left"/>
    </w:lvl>
  </w:abstractNum>
  <w:abstractNum w:abstractNumId="49">
    <w:nsid w:val="7639D029"/>
    <w:multiLevelType w:val="singleLevel"/>
    <w:tmpl w:val="7639D029"/>
    <w:lvl w:ilvl="0">
      <w:start w:val="1"/>
      <w:numFmt w:val="upperLetter"/>
      <w:suff w:val="space"/>
      <w:lvlText w:val="%1."/>
      <w:lvlJc w:val="left"/>
    </w:lvl>
  </w:abstractNum>
  <w:abstractNum w:abstractNumId="50">
    <w:nsid w:val="798A1C71"/>
    <w:multiLevelType w:val="singleLevel"/>
    <w:tmpl w:val="798A1C71"/>
    <w:lvl w:ilvl="0">
      <w:start w:val="1"/>
      <w:numFmt w:val="upperLetter"/>
      <w:suff w:val="space"/>
      <w:lvlText w:val="%1."/>
      <w:lvlJc w:val="left"/>
    </w:lvl>
  </w:abstractNum>
  <w:num w:numId="1">
    <w:abstractNumId w:val="31"/>
  </w:num>
  <w:num w:numId="2">
    <w:abstractNumId w:val="43"/>
  </w:num>
  <w:num w:numId="3">
    <w:abstractNumId w:val="6"/>
  </w:num>
  <w:num w:numId="4">
    <w:abstractNumId w:val="11"/>
  </w:num>
  <w:num w:numId="5">
    <w:abstractNumId w:val="39"/>
  </w:num>
  <w:num w:numId="6">
    <w:abstractNumId w:val="38"/>
  </w:num>
  <w:num w:numId="7">
    <w:abstractNumId w:val="0"/>
  </w:num>
  <w:num w:numId="8">
    <w:abstractNumId w:val="3"/>
  </w:num>
  <w:num w:numId="9">
    <w:abstractNumId w:val="30"/>
  </w:num>
  <w:num w:numId="10">
    <w:abstractNumId w:val="19"/>
  </w:num>
  <w:num w:numId="11">
    <w:abstractNumId w:val="7"/>
  </w:num>
  <w:num w:numId="12">
    <w:abstractNumId w:val="15"/>
  </w:num>
  <w:num w:numId="13">
    <w:abstractNumId w:val="20"/>
  </w:num>
  <w:num w:numId="14">
    <w:abstractNumId w:val="29"/>
  </w:num>
  <w:num w:numId="15">
    <w:abstractNumId w:val="33"/>
  </w:num>
  <w:num w:numId="16">
    <w:abstractNumId w:val="16"/>
  </w:num>
  <w:num w:numId="17">
    <w:abstractNumId w:val="23"/>
  </w:num>
  <w:num w:numId="18">
    <w:abstractNumId w:val="37"/>
  </w:num>
  <w:num w:numId="19">
    <w:abstractNumId w:val="12"/>
  </w:num>
  <w:num w:numId="20">
    <w:abstractNumId w:val="41"/>
  </w:num>
  <w:num w:numId="21">
    <w:abstractNumId w:val="17"/>
  </w:num>
  <w:num w:numId="22">
    <w:abstractNumId w:val="27"/>
  </w:num>
  <w:num w:numId="23">
    <w:abstractNumId w:val="8"/>
  </w:num>
  <w:num w:numId="24">
    <w:abstractNumId w:val="18"/>
  </w:num>
  <w:num w:numId="25">
    <w:abstractNumId w:val="21"/>
  </w:num>
  <w:num w:numId="26">
    <w:abstractNumId w:val="44"/>
  </w:num>
  <w:num w:numId="27">
    <w:abstractNumId w:val="35"/>
  </w:num>
  <w:num w:numId="28">
    <w:abstractNumId w:val="25"/>
  </w:num>
  <w:num w:numId="29">
    <w:abstractNumId w:val="45"/>
  </w:num>
  <w:num w:numId="30">
    <w:abstractNumId w:val="4"/>
  </w:num>
  <w:num w:numId="31">
    <w:abstractNumId w:val="28"/>
  </w:num>
  <w:num w:numId="32">
    <w:abstractNumId w:val="34"/>
  </w:num>
  <w:num w:numId="33">
    <w:abstractNumId w:val="48"/>
  </w:num>
  <w:num w:numId="34">
    <w:abstractNumId w:val="9"/>
  </w:num>
  <w:num w:numId="35">
    <w:abstractNumId w:val="40"/>
  </w:num>
  <w:num w:numId="36">
    <w:abstractNumId w:val="22"/>
  </w:num>
  <w:num w:numId="37">
    <w:abstractNumId w:val="49"/>
  </w:num>
  <w:num w:numId="38">
    <w:abstractNumId w:val="24"/>
  </w:num>
  <w:num w:numId="39">
    <w:abstractNumId w:val="46"/>
  </w:num>
  <w:num w:numId="40">
    <w:abstractNumId w:val="10"/>
  </w:num>
  <w:num w:numId="41">
    <w:abstractNumId w:val="14"/>
  </w:num>
  <w:num w:numId="42">
    <w:abstractNumId w:val="13"/>
  </w:num>
  <w:num w:numId="43">
    <w:abstractNumId w:val="47"/>
  </w:num>
  <w:num w:numId="44">
    <w:abstractNumId w:val="36"/>
  </w:num>
  <w:num w:numId="45">
    <w:abstractNumId w:val="1"/>
  </w:num>
  <w:num w:numId="46">
    <w:abstractNumId w:val="42"/>
  </w:num>
  <w:num w:numId="47">
    <w:abstractNumId w:val="2"/>
  </w:num>
  <w:num w:numId="48">
    <w:abstractNumId w:val="26"/>
  </w:num>
  <w:num w:numId="49">
    <w:abstractNumId w:val="32"/>
  </w:num>
  <w:num w:numId="50">
    <w:abstractNumId w:val="5"/>
  </w:num>
  <w:num w:numId="51">
    <w:abstractNumId w:val="5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20E0"/>
    <w:rsid w:val="000A2806"/>
    <w:rsid w:val="00250200"/>
    <w:rsid w:val="002B28D1"/>
    <w:rsid w:val="0033043F"/>
    <w:rsid w:val="0054786F"/>
    <w:rsid w:val="006A6F9D"/>
    <w:rsid w:val="00741442"/>
    <w:rsid w:val="009B01E1"/>
    <w:rsid w:val="00B020E0"/>
    <w:rsid w:val="00C13007"/>
    <w:rsid w:val="00EA4C7F"/>
    <w:rsid w:val="00F952B8"/>
    <w:rsid w:val="02A55076"/>
    <w:rsid w:val="05C50044"/>
    <w:rsid w:val="067C4F12"/>
    <w:rsid w:val="074D284A"/>
    <w:rsid w:val="130A762D"/>
    <w:rsid w:val="18B9598A"/>
    <w:rsid w:val="1D7C76BE"/>
    <w:rsid w:val="201C0DC5"/>
    <w:rsid w:val="20DA4943"/>
    <w:rsid w:val="21D6678B"/>
    <w:rsid w:val="23D204B7"/>
    <w:rsid w:val="2756142A"/>
    <w:rsid w:val="28712BC8"/>
    <w:rsid w:val="29C8342C"/>
    <w:rsid w:val="2D792BBB"/>
    <w:rsid w:val="3AB21B9B"/>
    <w:rsid w:val="3B4C4856"/>
    <w:rsid w:val="3C9040C9"/>
    <w:rsid w:val="3FCC60F7"/>
    <w:rsid w:val="40E45991"/>
    <w:rsid w:val="45E872AB"/>
    <w:rsid w:val="46580103"/>
    <w:rsid w:val="48927669"/>
    <w:rsid w:val="58880FA9"/>
    <w:rsid w:val="5DEF11FA"/>
    <w:rsid w:val="63DB4EB5"/>
    <w:rsid w:val="6A824975"/>
    <w:rsid w:val="6B026E58"/>
    <w:rsid w:val="6E2C5440"/>
    <w:rsid w:val="77DA3E78"/>
    <w:rsid w:val="79152555"/>
    <w:rsid w:val="7C2044B0"/>
    <w:rsid w:val="7C2E2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6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3007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13007"/>
    <w:pPr>
      <w:spacing w:beforeAutospacing="1" w:afterAutospacing="1"/>
      <w:jc w:val="left"/>
    </w:pPr>
    <w:rPr>
      <w:kern w:val="0"/>
      <w:sz w:val="24"/>
      <w:szCs w:val="24"/>
    </w:rPr>
  </w:style>
  <w:style w:type="table" w:styleId="TableGrid">
    <w:name w:val="Table Grid"/>
    <w:basedOn w:val="TableNormal"/>
    <w:uiPriority w:val="99"/>
    <w:rsid w:val="00C13007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C13007"/>
    <w:rPr>
      <w:b/>
      <w:bCs/>
    </w:rPr>
  </w:style>
  <w:style w:type="character" w:styleId="Hyperlink">
    <w:name w:val="Hyperlink"/>
    <w:basedOn w:val="DefaultParagraphFont"/>
    <w:uiPriority w:val="99"/>
    <w:rsid w:val="00C13007"/>
    <w:rPr>
      <w:color w:val="auto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</TotalTime>
  <Pages>8</Pages>
  <Words>1492</Words>
  <Characters>8508</Characters>
  <Application>Microsoft Office Outlook</Application>
  <DocSecurity>0</DocSecurity>
  <Lines>0</Lines>
  <Paragraphs>0</Paragraphs>
  <ScaleCrop>false</ScaleCrop>
  <Company>湖北文理学院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卓阳</cp:lastModifiedBy>
  <cp:revision>5</cp:revision>
  <cp:lastPrinted>2019-04-09T00:14:00Z</cp:lastPrinted>
  <dcterms:created xsi:type="dcterms:W3CDTF">2014-10-29T12:08:00Z</dcterms:created>
  <dcterms:modified xsi:type="dcterms:W3CDTF">2021-04-29T08:50:00Z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A4884C79B0B64BCB962E2B093C9A867F</vt:lpwstr>
  </property>
</Properties>
</file>