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center"/>
        <w:rPr>
          <w:rFonts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  <w:t>咸宁职业技术学院2024年湖北省高职单招考试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center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  <w:t>智慧健康养老服务与管理专业应知试题（样卷）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center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  <w:t>（本试卷共40道单项选择题和10道多项选择题，每题2分，满分100分）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Style w:val="5"/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b/>
          <w:bCs/>
          <w:color w:val="333333"/>
          <w:sz w:val="21"/>
          <w:szCs w:val="21"/>
        </w:rPr>
        <w:t>一、单项选择题：（共40小题，每小题2分，共80分；每小题只有一个正确答案，请将正确答案填在括号内。错选、多选或未选均不得分）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  <w:t>1.老化的特征不包括（ ）。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  <w:t>A. 累积性 B. 渐进性 C. 规律性 D. 普遍性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  <w:t>2.关于老年人用药原则的描述，正确的是（ ）。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  <w:t>A．老年人患病种类较多，选用药物的种类不需控制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  <w:t>B．60岁以上老年人可以服用和成年人相同的剂量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  <w:t>C．有相同作用的药物可以合用，以增强疗效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  <w:t>D．在医生指导下，合理使用保健药物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  <w:t>3.以下说法错误的是（ ）。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  <w:t>A．老人皮肤汗腺萎缩，体温调节功能下降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  <w:t>B．老人衣着服饰选择以暖和、轻软、合体、简单为原则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  <w:t>C．老人禁穿对襟服装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  <w:t>D．应给老人准备不同季节的鞋袜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Style w:val="5"/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b/>
          <w:bCs/>
          <w:color w:val="333333"/>
          <w:sz w:val="21"/>
          <w:szCs w:val="21"/>
        </w:rPr>
        <w:t>二、多项选择题：（共10小题，每小题2分，共20分；每小题有两个或以上正确答案，请将正确答案填在括号内。错选、少选、多选或未选均不得分）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  <w:t>1.作为养老护理员，在日常工作中应具备哪些基本素质？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  <w:t>A. 耐心和细心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  <w:t>B. 良好的沟通能力和团队合作精神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  <w:t>C. 专业的护理知识和技能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  <w:t>D. 较强的身体素质和抗压能力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  <w:t>2.在照顾老年人时，养老护理员应注意哪些安全事项？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  <w:t>A. 保持房间整洁，避免杂物堆放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  <w:t>B. 定期检查老年人的身体状况和用药情况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  <w:t>C. 协助老年人进行适当的运动锻炼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  <w:t>D. 避免让老年人单独外出或从事高风险活动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  <w:t>咸宁职业技术学院2024年湖北省高职单招考试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  <w:t>智慧健康养老服务与管理专业技能测试试题（样卷）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  <w:t>一、案例分析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  <w:t>案例：李奶奶今年已82岁了，老伴去年去世。李奶奶共生有二子一女，均已成家立业。大儿子15年前留学美国，一家人现在美国定居；二儿子1969年到江西插队落户，早在1978年就上调县城工厂，娶妻生子，现在夫妻俩都被选拔在县政府当干部；小女儿从戏剧学院毕业当了演员，结婚后住在婆家，经常出外景拍戏。李奶奶的三个儿女都很少回来看望她，现在老房子里就李奶奶一人“留守”着。前几年奶奶身体还算硬朗，这两年每况愈下，特别是老伴离世后，李奶奶总感觉到“下一个该轮到我了”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Style w:val="5"/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b/>
          <w:bCs/>
          <w:color w:val="333333"/>
          <w:sz w:val="21"/>
          <w:szCs w:val="21"/>
        </w:rPr>
        <w:t>1.考核要求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  <w:t>请根据案例，思考并回答以下问题：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  <w:t>（1）你愿意帮助李奶奶吗？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  <w:t>（2）如果愿意，作为养老护理员的你准备如何运用专业知识帮助李奶奶呢？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  <w:t>（3）谈谈你对本案例的感想。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Style w:val="5"/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b/>
          <w:bCs/>
          <w:color w:val="333333"/>
          <w:sz w:val="21"/>
          <w:szCs w:val="21"/>
        </w:rPr>
        <w:t>2.考核时间：10分钟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15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1"/>
          <w:szCs w:val="21"/>
        </w:rPr>
      </w:pPr>
      <w:r>
        <w:rPr>
          <w:rStyle w:val="5"/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b/>
          <w:bCs/>
          <w:color w:val="333333"/>
          <w:sz w:val="21"/>
          <w:szCs w:val="21"/>
        </w:rPr>
        <w:t>3.分值：100分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ÃƒÆ’Ã†â€™Ãƒâ€ Ã¢â‚¬â„¢ÃƒÆ’Ã¢â‚¬Â ÃƒÂ¢Ã¢â€šÂ¬Ã¢â€žÂ¢ÃƒÆ’Ã†â€™ÃƒÂ¢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2YTBkOTU4YTdkNTFlNTdhYWMzZTRjNDAwOTRiZmQifQ=="/>
  </w:docVars>
  <w:rsids>
    <w:rsidRoot w:val="39DF3B4F"/>
    <w:rsid w:val="39DF3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2024-03-22T08:48:00Z</dcterms:created>
  <dc:creator>Administrator</dc:creator>
  <cp:lastModifiedBy>Administrator</cp:lastModifiedBy>
  <dcterms:modified xsi:type="dcterms:W3CDTF">2024-03-22T08:49:10Z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FABF73B15C5F44C38DBA0FC0C33E8AE3_11</vt:lpwstr>
  </property>
</Properties>
</file>