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湖北师范大学文理学院202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年普通专升本招生考试预录取名单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360" w:lineRule="auto"/>
        <w:jc w:val="center"/>
        <w:textAlignment w:val="auto"/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（退役大学生士兵）</w:t>
      </w:r>
    </w:p>
    <w:tbl>
      <w:tblPr>
        <w:tblStyle w:val="2"/>
        <w:tblW w:w="8792" w:type="dxa"/>
        <w:tblInd w:w="-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25"/>
        <w:gridCol w:w="1862"/>
        <w:gridCol w:w="2475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考生类别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郑小波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132560861408614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万锦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132560860108601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黄俊华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132560860808608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张鑫强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132560861108611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金世豪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132560861008610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邹佳灏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132560860908609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杨宾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132560861208612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路涛滔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132560860208602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冯中柱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132560860608606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132560860508605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王帅东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132560860408604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田奥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132560860308603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刘年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132560860708607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张纪禾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132560861308613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ZmNkZjliYmU2NjFjNjc2YjEyMWE3ZjRmNGJkMGUifQ=="/>
  </w:docVars>
  <w:rsids>
    <w:rsidRoot w:val="00000000"/>
    <w:rsid w:val="2AD94990"/>
    <w:rsid w:val="52DB4C0C"/>
    <w:rsid w:val="5DE07DE6"/>
    <w:rsid w:val="6B07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501</Characters>
  <Lines>0</Lines>
  <Paragraphs>0</Paragraphs>
  <TotalTime>3</TotalTime>
  <ScaleCrop>false</ScaleCrop>
  <LinksUpToDate>false</LinksUpToDate>
  <CharactersWithSpaces>501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2023-05-24T07:19:00Z</dcterms:created>
  <dc:creator>Administrator</dc:creator>
  <cp:lastModifiedBy>＆飘</cp:lastModifiedBy>
  <dcterms:modified xsi:type="dcterms:W3CDTF">2023-05-24T08:35:44Z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413ED4431C3A47818AC59C1D9CEC7681_12</vt:lpwstr>
  </property>
</Properties>
</file>