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highlight w:val="none"/>
        </w:rPr>
      </w:pPr>
      <w:bookmarkStart w:id="1" w:name="_GoBack"/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highlight w:val="none"/>
        </w:rPr>
        <w:t>附件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highlight w:val="none"/>
          <w:lang w:val="en-US" w:eastAsia="zh-CN"/>
        </w:rPr>
        <w:t>2：2023年普通专升本招生专业、考试科目表和参考教材</w:t>
      </w:r>
      <w:bookmarkEnd w:id="1"/>
    </w:p>
    <w:tbl>
      <w:tblPr>
        <w:tblStyle w:val="2"/>
        <w:tblW w:w="9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478"/>
        <w:gridCol w:w="1969"/>
        <w:gridCol w:w="57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专业</w:t>
            </w:r>
          </w:p>
        </w:tc>
        <w:tc>
          <w:tcPr>
            <w:tcW w:w="2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考试科目</w:t>
            </w:r>
          </w:p>
        </w:tc>
        <w:tc>
          <w:tcPr>
            <w:tcW w:w="5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参考教材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学前教育</w:t>
            </w:r>
          </w:p>
        </w:tc>
        <w:tc>
          <w:tcPr>
            <w:tcW w:w="47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2"/>
                <w:szCs w:val="22"/>
                <w:highlight w:val="none"/>
              </w:rPr>
              <w:t>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2"/>
                <w:szCs w:val="22"/>
                <w:highlight w:val="none"/>
              </w:rPr>
              <w:t>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2"/>
                <w:szCs w:val="22"/>
                <w:highlight w:val="none"/>
              </w:rPr>
              <w:t>英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2"/>
                <w:szCs w:val="22"/>
                <w:highlight w:val="none"/>
              </w:rPr>
              <w:t>语</w:t>
            </w: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2"/>
                <w:szCs w:val="22"/>
                <w:highlight w:val="none"/>
              </w:rPr>
              <w:t>　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学前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教育学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普通心理学</w:t>
            </w:r>
          </w:p>
        </w:tc>
        <w:tc>
          <w:tcPr>
            <w:tcW w:w="5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《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学前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教育学》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高等教育出版社，虞永平、王春燕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《普通心理学》北京师范大学出版社，彭聃龄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小学教育</w:t>
            </w:r>
          </w:p>
        </w:tc>
        <w:tc>
          <w:tcPr>
            <w:tcW w:w="4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教育学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普通心理学</w:t>
            </w:r>
          </w:p>
        </w:tc>
        <w:tc>
          <w:tcPr>
            <w:tcW w:w="5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《教育学》人民教育出版社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第七版，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王道俊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郭文安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 xml:space="preserve">《普通心理学》北京师范大学出版社，彭聃龄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Style w:val="4"/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体育教育</w:t>
            </w:r>
          </w:p>
        </w:tc>
        <w:tc>
          <w:tcPr>
            <w:tcW w:w="4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学校体育学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运动生理学</w:t>
            </w:r>
          </w:p>
        </w:tc>
        <w:tc>
          <w:tcPr>
            <w:tcW w:w="5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《学校体育学》高等教育出版社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第三版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潘绍伟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、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于可红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《运动生理学》高等教育出版社，邓树勋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王健等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Style w:val="4"/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汉语言文学</w:t>
            </w:r>
          </w:p>
        </w:tc>
        <w:tc>
          <w:tcPr>
            <w:tcW w:w="4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现代汉语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文学理论</w:t>
            </w:r>
          </w:p>
        </w:tc>
        <w:tc>
          <w:tcPr>
            <w:tcW w:w="5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《现代汉语》高等教育出版社，第一版，邢福义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《文学理论导引》高等教育出版社，第二版，王先霈、孙文宪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英语</w:t>
            </w:r>
          </w:p>
        </w:tc>
        <w:tc>
          <w:tcPr>
            <w:tcW w:w="4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基础英语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翻译与写作</w:t>
            </w:r>
          </w:p>
        </w:tc>
        <w:tc>
          <w:tcPr>
            <w:tcW w:w="5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《综合教程3、4》上海外语教育出版社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何兆熊、朱永生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《英译汉教程》高等教育出版社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第一版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连淑能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《写作教程1、2》上海外语教育出版社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第二版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邹申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电气工程及其自动化</w:t>
            </w:r>
          </w:p>
        </w:tc>
        <w:tc>
          <w:tcPr>
            <w:tcW w:w="4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高等数学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电路理论</w:t>
            </w:r>
          </w:p>
        </w:tc>
        <w:tc>
          <w:tcPr>
            <w:tcW w:w="57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《高等数学》高等教育出版社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第六版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同济大学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《电路》</w:t>
            </w:r>
            <w:bookmarkStart w:id="0" w:name="OLE_LINK1"/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高等教育</w:t>
            </w:r>
            <w:bookmarkEnd w:id="0"/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出版社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第五版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 xml:space="preserve">邱关源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8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u w:val="none"/>
              </w:rPr>
              <w:t>计算机科学与技术</w:t>
            </w:r>
          </w:p>
        </w:tc>
        <w:tc>
          <w:tcPr>
            <w:tcW w:w="4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高等数学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数据结构</w:t>
            </w:r>
          </w:p>
        </w:tc>
        <w:tc>
          <w:tcPr>
            <w:tcW w:w="57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《高等数学》高等教育出版社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第六版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同济大学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《数据结构》清华大学出版社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第二版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严蔚民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u w:val="none"/>
              </w:rPr>
              <w:t>生物医学工程</w:t>
            </w:r>
          </w:p>
        </w:tc>
        <w:tc>
          <w:tcPr>
            <w:tcW w:w="4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高等数学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医学影像设备学</w:t>
            </w:r>
          </w:p>
        </w:tc>
        <w:tc>
          <w:tcPr>
            <w:tcW w:w="57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《高等数学》高等教育出版社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第六版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同济大学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《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医学影像设备学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》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人民卫生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出版社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第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韩丰谈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Style w:val="4"/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园林</w:t>
            </w:r>
          </w:p>
        </w:tc>
        <w:tc>
          <w:tcPr>
            <w:tcW w:w="4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植物学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园林花卉学</w:t>
            </w:r>
          </w:p>
        </w:tc>
        <w:tc>
          <w:tcPr>
            <w:tcW w:w="57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eastAsia="zh-CN"/>
              </w:rPr>
              <w:t>《园林花卉学（第3版）》，刘燕，中国林业出版社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eastAsia="zh-CN"/>
              </w:rPr>
              <w:t>《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植物学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eastAsia="zh-CN"/>
              </w:rPr>
              <w:t>》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（上），陆时万，高等教育出版社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临床医学</w:t>
            </w:r>
          </w:p>
        </w:tc>
        <w:tc>
          <w:tcPr>
            <w:tcW w:w="4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药理学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诊断学</w:t>
            </w:r>
          </w:p>
        </w:tc>
        <w:tc>
          <w:tcPr>
            <w:tcW w:w="57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《药理学》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科学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出版社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第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三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吴基良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《诊断学》人民卫生出版社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第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九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万学红、卢雪峰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fldChar w:fldCharType="begin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instrText xml:space="preserve"> HYPERLINK "http://wg.hbust.com.cn/Html/162.html" </w:instrTex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fldChar w:fldCharType="separate"/>
            </w:r>
            <w:r>
              <w:rPr>
                <w:rStyle w:val="4"/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u w:val="none"/>
              </w:rPr>
              <w:t>口腔医学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fldChar w:fldCharType="end"/>
            </w:r>
          </w:p>
        </w:tc>
        <w:tc>
          <w:tcPr>
            <w:tcW w:w="4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口腔解剖生理学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诊断学</w:t>
            </w:r>
          </w:p>
        </w:tc>
        <w:tc>
          <w:tcPr>
            <w:tcW w:w="57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《口腔解剖生理学》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第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人民卫生出版社，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何三纲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《诊断学》人民卫生出版社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第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九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 xml:space="preserve">版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万学红、卢雪峰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Style w:val="4"/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眼视光学</w:t>
            </w:r>
          </w:p>
        </w:tc>
        <w:tc>
          <w:tcPr>
            <w:tcW w:w="4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眼镜技术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视光学基础</w:t>
            </w:r>
          </w:p>
        </w:tc>
        <w:tc>
          <w:tcPr>
            <w:tcW w:w="57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《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眼镜技术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》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高等教育出版社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第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二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版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瞿佳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 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《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视光学基础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》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高等教育出版社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第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二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版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val="en-US" w:eastAsia="zh-CN"/>
              </w:rPr>
              <w:t>王光霁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fldChar w:fldCharType="begin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instrText xml:space="preserve"> HYPERLINK "http://hlweb.hbust.com.cn/show.asp?id=220" </w:instrTex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fldChar w:fldCharType="separate"/>
            </w:r>
            <w:r>
              <w:rPr>
                <w:rStyle w:val="4"/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u w:val="none"/>
              </w:rPr>
              <w:t>护理学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fldChar w:fldCharType="end"/>
            </w:r>
          </w:p>
        </w:tc>
        <w:tc>
          <w:tcPr>
            <w:tcW w:w="4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护理学导论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基础护理学</w:t>
            </w:r>
          </w:p>
        </w:tc>
        <w:tc>
          <w:tcPr>
            <w:tcW w:w="5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《护理学导论》人民卫生出版社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第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四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李小妹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《基础护理学》人民卫生出版社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第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六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李小寒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fldChar w:fldCharType="begin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instrText xml:space="preserve"> HYPERLINK "http://management.hbust.com.cn/Show.asp?a=65&amp;b=65&amp;c=237" </w:instrTex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fldChar w:fldCharType="separate"/>
            </w:r>
            <w:r>
              <w:rPr>
                <w:rStyle w:val="4"/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u w:val="none"/>
              </w:rPr>
              <w:t>财务管理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fldChar w:fldCharType="end"/>
            </w:r>
          </w:p>
        </w:tc>
        <w:tc>
          <w:tcPr>
            <w:tcW w:w="4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管理学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财务管理</w:t>
            </w:r>
          </w:p>
        </w:tc>
        <w:tc>
          <w:tcPr>
            <w:tcW w:w="5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《管理学》高等教育出版社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第三版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周三多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《财务管理基础》东北财经大学出版社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王满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Style w:val="4"/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fldChar w:fldCharType="begin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instrText xml:space="preserve"> HYPERLINK "http://zhy.hbust.com.cn/about.asp" </w:instrTex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fldChar w:fldCharType="separate"/>
            </w:r>
            <w:r>
              <w:rPr>
                <w:rStyle w:val="4"/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u w:val="none"/>
              </w:rPr>
              <w:t>工程管理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fldChar w:fldCharType="end"/>
            </w:r>
          </w:p>
        </w:tc>
        <w:tc>
          <w:tcPr>
            <w:tcW w:w="478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建设法规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工程项目管理</w:t>
            </w:r>
          </w:p>
        </w:tc>
        <w:tc>
          <w:tcPr>
            <w:tcW w:w="57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《建设法规》华中科技大学出版社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第五版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顾永才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《工程项目管理》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西南交通大学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  <w:t>出版社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明杏芬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3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广播电视编导</w:t>
            </w:r>
          </w:p>
        </w:tc>
        <w:tc>
          <w:tcPr>
            <w:tcW w:w="4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广播电视节目策划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摄影与摄像</w:t>
            </w:r>
          </w:p>
        </w:tc>
        <w:tc>
          <w:tcPr>
            <w:tcW w:w="5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《电视节目策划学》复旦大学出版社，第三版，胡智锋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《摄影笔记》人民邮电出版社，第一版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宁思潇潇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</w:rPr>
              <w:t>《电视摄像》中国传媒大学出版社，第四版，任金州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1NzRhYzNiZTVlNTM1ZDY2YTY4NWYzOTBlMzFkNzAifQ=="/>
  </w:docVars>
  <w:rsids>
    <w:rsidRoot w:val="00172A27"/>
    <w:rsid w:val="4B8F4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2023-03-15T10:57:00Z</dcterms:created>
  <dc:creator>1</dc:creator>
  <cp:lastModifiedBy>1</cp:lastModifiedBy>
  <dcterms:modified xsi:type="dcterms:W3CDTF">2023-03-15T11:00:08Z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E2B84284ED924300AC5D373BCF0DB349</vt:lpwstr>
  </property>
</Properties>
</file>